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3C82" w14:textId="1BBE0277" w:rsidR="00E96373" w:rsidRDefault="004D31FA" w:rsidP="00E96373">
      <w:pPr>
        <w:pStyle w:val="Corpsdetexte"/>
        <w:rPr>
          <w:rFonts w:ascii="Times New Roman"/>
        </w:rPr>
      </w:pPr>
      <w:r w:rsidRPr="00CE3EF3">
        <w:rPr>
          <w:rFonts w:ascii="Times New Roman"/>
          <w:noProof/>
          <w:color w:val="FFFFFF" w:themeColor="background1"/>
          <w:sz w:val="18"/>
          <w:szCs w:val="18"/>
          <w:lang w:eastAsia="fr-FR"/>
        </w:rPr>
        <w:drawing>
          <wp:anchor distT="0" distB="0" distL="114300" distR="114300" simplePos="0" relativeHeight="251670016" behindDoc="0" locked="0" layoutInCell="1" allowOverlap="1" wp14:anchorId="1AE74EBD" wp14:editId="4FFB4E4C">
            <wp:simplePos x="0" y="0"/>
            <wp:positionH relativeFrom="column">
              <wp:posOffset>-394970</wp:posOffset>
            </wp:positionH>
            <wp:positionV relativeFrom="paragraph">
              <wp:posOffset>-547370</wp:posOffset>
            </wp:positionV>
            <wp:extent cx="3345142" cy="209550"/>
            <wp:effectExtent l="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21" cy="2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FE" w:rsidRPr="00F54FF3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05877" wp14:editId="1C378BF9">
                <wp:simplePos x="0" y="0"/>
                <wp:positionH relativeFrom="column">
                  <wp:posOffset>-389155</wp:posOffset>
                </wp:positionH>
                <wp:positionV relativeFrom="paragraph">
                  <wp:posOffset>-288216</wp:posOffset>
                </wp:positionV>
                <wp:extent cx="7030398" cy="1136015"/>
                <wp:effectExtent l="0" t="0" r="0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398" cy="11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C680E" w14:textId="1AA92CA7" w:rsidR="00E96373" w:rsidRPr="00D07294" w:rsidRDefault="007E4B03" w:rsidP="00E96373">
                            <w:pPr>
                              <w:ind w:right="-3"/>
                              <w:rPr>
                                <w:rFonts w:eastAsia="Cambria Math" w:cs="Cambria Math"/>
                              </w:rPr>
                            </w:pPr>
                            <w:r w:rsidRPr="00D07294">
                              <w:rPr>
                                <w:rFonts w:eastAsia="Cambria Math" w:cs="Cambria Math"/>
                              </w:rPr>
                              <w:t>Pour son</w:t>
                            </w:r>
                            <w:r w:rsidR="004D31FA" w:rsidRPr="00D07294">
                              <w:rPr>
                                <w:rFonts w:eastAsia="Cambria Math" w:cs="Cambria Math"/>
                              </w:rPr>
                              <w:t xml:space="preserve"> laboratoire GEPEA de la Roche sur Yon</w:t>
                            </w:r>
                            <w:r w:rsidR="00D07294">
                              <w:rPr>
                                <w:rFonts w:eastAsia="Cambria Math" w:cs="Cambria Math"/>
                              </w:rPr>
                              <w:t xml:space="preserve">, </w:t>
                            </w:r>
                            <w:r w:rsidR="000D39E1">
                              <w:rPr>
                                <w:rFonts w:eastAsia="Cambria Math" w:cs="Cambria Math"/>
                              </w:rPr>
                              <w:t>rattaché à l’IUT de Saint-Nazaire,</w:t>
                            </w:r>
                          </w:p>
                          <w:p w14:paraId="2B98A257" w14:textId="3E2989DC" w:rsidR="00E96373" w:rsidRPr="00CE3EF3" w:rsidRDefault="000D39E1" w:rsidP="00D248D7">
                            <w:pPr>
                              <w:spacing w:before="120" w:after="240" w:line="520" w:lineRule="exact"/>
                              <w:ind w:right="-6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Une.e </w:t>
                            </w:r>
                            <w:r w:rsidR="00D248D7" w:rsidRPr="00CE3EF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Ingénieur</w:t>
                            </w:r>
                            <w:r w:rsidR="002B555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="00D248D7" w:rsidRPr="00CE3EF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 de </w:t>
                            </w:r>
                            <w:r w:rsidR="00C104D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="00D248D7" w:rsidRPr="00CE3EF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echerche en spectroscopie Raman appliquée aux échantillons alimentaires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5877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30.65pt;margin-top:-22.7pt;width:553.55pt;height:8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F6egIAAFoFAAAOAAAAZHJzL2Uyb0RvYy54bWysVMFu2zAMvQ/YPwi6r3YatNuCOkXWosOA&#10;oi3WDgV2U2SpMSaLmqQkzr5+T7KdFN0uHXaRafKRIh9JnZ13rWEb5UNDtuKTo5IzZSXVjX2q+LeH&#10;q3cfOAtR2FoYsqriOxX4+fztm7Otm6ljWpGplWcIYsNs6yq+itHNiiLIlWpFOCKnLIyafCsifv1T&#10;UXuxRfTWFMdleVpsydfOk1QhQHvZG/k8x9dayXirdVCRmYojt5hPn89lOov5mZg9eeFWjRzSEP+Q&#10;RSsai0v3oS5FFGztmz9CtY30FEjHI0ltQVo3UuUaUM2kfFHN/Uo4lWsBOcHtaQr/L6y82dx51tTo&#10;3QlnVrTo0Xd0itWKRdVFxaAHSVsXZsDeO6Bj94k6OIz6AGWqvdO+TV9UxWAH3bs9xQjFJJTvy2k5&#10;/YihkLBNJtPTso9fHNydD/GzopYloeIePczUis11iEgF0BGSbrN01RiT+2gs21b8dHpSZoe9BR7G&#10;JqzKEzGESSX1qWcp7oxKGGO/Kg1GcgVJkWdRXRjPNgJTJKRUNubic1ygE0ojidc4DvhDVq9x7usY&#10;byYb985tY8nn6l+kXf8YU9Y9HkQ+qzuJsVt2Q6uXVO/QaU/9wgQnrxp041qEeCc8NgTNxdbHWxza&#10;EFinQeJsRf7X3/QJj8GFlbMtNq7i4edaeMWZ+WIx0mk9R8GPwnIU7Lq9INA/wXviZBbh4KMZRe2p&#10;fcRjsEi3wCSsxF0Vj6N4Efu9x2Mi1WKRQVhCJ+K1vXcyhU7dSLP10D0K74YBTGtwQ+MuitmLOeyx&#10;ydPSYh1JN3lIE6E9iwPRWOA8u8Njk16I5/8ZdXgS578BAAD//wMAUEsDBBQABgAIAAAAIQAKC6MK&#10;4AAAAAwBAAAPAAAAZHJzL2Rvd25yZXYueG1sTI9LT8MwEITvSPwHa5G4tXZIUqEQp0I8bkChgAQ3&#10;J1mSCD8i20nDv2d7gtuM9tPsTLldjGYz+jA4KyFZC2BoG9cOtpPw9nq/ugQWorKt0s6ihB8MsK1O&#10;T0pVtO5gX3Dex45RiA2FktDHOBach6ZHo8LajWjp9uW8UZGs73jr1YHCjeYXQmy4UYOlD70a8abH&#10;5ns/GQn6I/iHWsTP+bZ7jM87Pr3fJU9Snp8t11fAIi7xD4ZjfaoOFXWq3WTbwLSE1SZJCSWR5Rmw&#10;IyGynNbUpNI0B16V/P+I6hcAAP//AwBQSwECLQAUAAYACAAAACEAtoM4kv4AAADhAQAAEwAAAAAA&#10;AAAAAAAAAAAAAAAAW0NvbnRlbnRfVHlwZXNdLnhtbFBLAQItABQABgAIAAAAIQA4/SH/1gAAAJQB&#10;AAALAAAAAAAAAAAAAAAAAC8BAABfcmVscy8ucmVsc1BLAQItABQABgAIAAAAIQBXZHF6egIAAFoF&#10;AAAOAAAAAAAAAAAAAAAAAC4CAABkcnMvZTJvRG9jLnhtbFBLAQItABQABgAIAAAAIQAKC6MK4AAA&#10;AAwBAAAPAAAAAAAAAAAAAAAAANQEAABkcnMvZG93bnJldi54bWxQSwUGAAAAAAQABADzAAAA4QUA&#10;AAAA&#10;" filled="f" stroked="f" strokeweight=".5pt">
                <v:textbox inset="0,0,0,0">
                  <w:txbxContent>
                    <w:p w14:paraId="389C680E" w14:textId="1AA92CA7" w:rsidR="00E96373" w:rsidRPr="00D07294" w:rsidRDefault="007E4B03" w:rsidP="00E96373">
                      <w:pPr>
                        <w:ind w:right="-3"/>
                        <w:rPr>
                          <w:rFonts w:eastAsia="Cambria Math" w:cs="Cambria Math"/>
                        </w:rPr>
                      </w:pPr>
                      <w:r w:rsidRPr="00D07294">
                        <w:rPr>
                          <w:rFonts w:eastAsia="Cambria Math" w:cs="Cambria Math"/>
                        </w:rPr>
                        <w:t>Pour son</w:t>
                      </w:r>
                      <w:r w:rsidR="004D31FA" w:rsidRPr="00D07294">
                        <w:rPr>
                          <w:rFonts w:eastAsia="Cambria Math" w:cs="Cambria Math"/>
                        </w:rPr>
                        <w:t xml:space="preserve"> laboratoire GEPEA de la Roche sur Yon</w:t>
                      </w:r>
                      <w:r w:rsidR="00D07294">
                        <w:rPr>
                          <w:rFonts w:eastAsia="Cambria Math" w:cs="Cambria Math"/>
                        </w:rPr>
                        <w:t xml:space="preserve">, </w:t>
                      </w:r>
                      <w:r w:rsidR="000D39E1">
                        <w:rPr>
                          <w:rFonts w:eastAsia="Cambria Math" w:cs="Cambria Math"/>
                        </w:rPr>
                        <w:t>rattaché à l’IUT de Saint-Nazaire,</w:t>
                      </w:r>
                    </w:p>
                    <w:p w14:paraId="2B98A257" w14:textId="3E2989DC" w:rsidR="00E96373" w:rsidRPr="00CE3EF3" w:rsidRDefault="000D39E1" w:rsidP="00D248D7">
                      <w:pPr>
                        <w:spacing w:before="120" w:after="240" w:line="520" w:lineRule="exact"/>
                        <w:ind w:right="-6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Une.e </w:t>
                      </w:r>
                      <w:r w:rsidR="00D248D7" w:rsidRPr="00CE3EF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Ingénieur</w:t>
                      </w:r>
                      <w:r w:rsidR="002B555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="00D248D7" w:rsidRPr="00CE3EF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e de </w:t>
                      </w:r>
                      <w:r w:rsidR="00C104D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="00D248D7" w:rsidRPr="00CE3EF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echerche en spectroscopie Raman appliquée aux échantillons alimentaires</w:t>
                      </w:r>
                    </w:p>
                  </w:txbxContent>
                </v:textbox>
              </v:shape>
            </w:pict>
          </mc:Fallback>
        </mc:AlternateContent>
      </w:r>
      <w:r w:rsidR="00916289">
        <w:rPr>
          <w:rFonts w:eastAsia="MS Mincho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26FC8CF7" wp14:editId="0D1E5427">
            <wp:simplePos x="0" y="0"/>
            <wp:positionH relativeFrom="column">
              <wp:posOffset>-884555</wp:posOffset>
            </wp:positionH>
            <wp:positionV relativeFrom="paragraph">
              <wp:posOffset>-4763770</wp:posOffset>
            </wp:positionV>
            <wp:extent cx="7523956" cy="5579382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4"/>
                    <a:stretch/>
                  </pic:blipFill>
                  <pic:spPr bwMode="auto">
                    <a:xfrm>
                      <a:off x="0" y="0"/>
                      <a:ext cx="7523956" cy="557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35F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570A32C" wp14:editId="218E93BA">
                <wp:simplePos x="0" y="0"/>
                <wp:positionH relativeFrom="column">
                  <wp:posOffset>-899795</wp:posOffset>
                </wp:positionH>
                <wp:positionV relativeFrom="paragraph">
                  <wp:posOffset>-913130</wp:posOffset>
                </wp:positionV>
                <wp:extent cx="7602220" cy="1751965"/>
                <wp:effectExtent l="0" t="0" r="5080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751965"/>
                        </a:xfrm>
                        <a:prstGeom prst="rect">
                          <a:avLst/>
                        </a:prstGeom>
                        <a:solidFill>
                          <a:srgbClr val="BD3D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4B035C" w14:textId="77777777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  <w:p w14:paraId="37CCDCBB" w14:textId="04A6F2C1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0A32C" id="Rectangle 10" o:spid="_x0000_s1027" style="position:absolute;margin-left:-70.85pt;margin-top:-71.9pt;width:598.6pt;height:137.9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FdBwIAAPADAAAOAAAAZHJzL2Uyb0RvYy54bWysU9uO0zAQfUfiHyy/0zSlFzZqulpaFSEt&#10;sGLhAxzHuQjHY8Zuk/L1jJ22FHhDvFgez/j4nDPj9f3QaXZU6FowOU8nU86UkVC2ps751y/7V284&#10;c16YUmgwKucn5fj95uWLdW8zNYMGdKmQEYhxWW9z3nhvsyRxslGdcBOwylCyAuyEpxDrpETRE3qn&#10;k9l0ukx6wNIiSOUcne7GJN9E/KpS0n+qKqc80zknbj6uGNcirMlmLbIahW1aeaYh/oFFJ1pDj16h&#10;dsILdsD2L6iulQgOKj+R0CVQVa1UUQOpSad/qHluhFVRC5nj7NUm9/9g5cfjE7K2pN6RPUZ01KPP&#10;5JowtVaMzsig3rqM6p7tEwaJzj6C/OaYgW1DZeoBEfpGiZJopaE++e1CCBxdZUX/AUqCFwcP0auh&#10;wi4AkgtsiC05XVuiBs8kHa6W09lsRtQk5dLVIr1bLuIbIrtct+j8OwUdC5ucI7GP8OL46HygI7JL&#10;SaQPui33rdYxwLrYamRHQfPxdvd6t9+f0d1tmTah2EC4NiKGk6gzSBst8kMxjE5eTCugPJFwhHHs&#10;6JvQpgH8wVlPI5dz9/0gUHGm3xsy7y6dz8OMxmC+WAXZeJspbjPCSILKueds3G79ONcHi23d0Etp&#10;tMHAAxletdGK0IyR1Zk+jVV06PwFwtzexrHq10fd/AQAAP//AwBQSwMEFAAGAAgAAAAhAImKF4fi&#10;AAAADgEAAA8AAABkcnMvZG93bnJldi54bWxMj81OwzAQhO9IvIO1SNxaJynhJ8SpKAiUa9MKxM1N&#10;liTCXkex2waeni0XuM1oP83O5MvJGnHA0feOFMTzCARS7ZqeWgXbzfPsFoQPmhptHKGCL/SwLM7P&#10;cp017khrPFShFRxCPtMKuhCGTEpfd2i1n7sBiW8fbrQ6sB1b2Yz6yOHWyCSKrqXVPfGHTg/42GH9&#10;We2tgqfSlHJ49cn2bv3mqvfVZvVSfit1eTE93IMIOIU/GE71uToU3Gnn9tR4YRTM4qv4htlfteAV&#10;JyZK0xTEjtUiiUEWufw/o/gBAAD//wMAUEsBAi0AFAAGAAgAAAAhALaDOJL+AAAA4QEAABMAAAAA&#10;AAAAAAAAAAAAAAAAAFtDb250ZW50X1R5cGVzXS54bWxQSwECLQAUAAYACAAAACEAOP0h/9YAAACU&#10;AQAACwAAAAAAAAAAAAAAAAAvAQAAX3JlbHMvLnJlbHNQSwECLQAUAAYACAAAACEAyUmhXQcCAADw&#10;AwAADgAAAAAAAAAAAAAAAAAuAgAAZHJzL2Uyb0RvYy54bWxQSwECLQAUAAYACAAAACEAiYoXh+IA&#10;AAAOAQAADwAAAAAAAAAAAAAAAABhBAAAZHJzL2Rvd25yZXYueG1sUEsFBgAAAAAEAAQA8wAAAHAF&#10;AAAAAA==&#10;" fillcolor="#bd3dff" stroked="f">
                <v:textbox>
                  <w:txbxContent>
                    <w:p w14:paraId="6B4B035C" w14:textId="77777777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  <w:p w14:paraId="37CCDCBB" w14:textId="04A6F2C1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A6F829" w14:textId="5490B375" w:rsidR="00E96373" w:rsidRDefault="00E96373" w:rsidP="00E96373">
      <w:pPr>
        <w:pStyle w:val="Corpsdetexte"/>
        <w:rPr>
          <w:rFonts w:ascii="Times New Roman"/>
        </w:rPr>
      </w:pPr>
    </w:p>
    <w:p w14:paraId="2B8AE176" w14:textId="02EFB66E" w:rsidR="00E96373" w:rsidRDefault="00E96373" w:rsidP="00E96373">
      <w:pPr>
        <w:pStyle w:val="Corpsdetexte"/>
        <w:rPr>
          <w:rFonts w:ascii="Times New Roman"/>
        </w:rPr>
      </w:pPr>
    </w:p>
    <w:p w14:paraId="09F837EC" w14:textId="77777777" w:rsidR="00E96373" w:rsidRDefault="00E96373" w:rsidP="00E96373">
      <w:pPr>
        <w:rPr>
          <w:rFonts w:ascii="Times New Roman"/>
          <w:sz w:val="20"/>
          <w:szCs w:val="20"/>
        </w:rPr>
      </w:pPr>
    </w:p>
    <w:p w14:paraId="12861A3A" w14:textId="60AFEB36" w:rsidR="00E96373" w:rsidRDefault="00E96373" w:rsidP="00E96373">
      <w:pPr>
        <w:rPr>
          <w:color w:val="3974BA"/>
          <w:sz w:val="18"/>
        </w:rPr>
      </w:pPr>
    </w:p>
    <w:p w14:paraId="3DA8CD1B" w14:textId="1EE5BE8F" w:rsidR="005E2D80" w:rsidRDefault="005E2D80" w:rsidP="00E96373">
      <w:pPr>
        <w:rPr>
          <w:color w:val="9C1EF1"/>
          <w:sz w:val="18"/>
        </w:rPr>
      </w:pPr>
    </w:p>
    <w:p w14:paraId="0F78B07D" w14:textId="2B2AC8E2" w:rsidR="007E4B03" w:rsidRPr="004D31FA" w:rsidRDefault="004D31FA" w:rsidP="007E4B03">
      <w:pPr>
        <w:jc w:val="both"/>
        <w:rPr>
          <w:rFonts w:eastAsia="MS Mincho"/>
          <w:i/>
          <w:iCs/>
          <w:color w:val="000000" w:themeColor="text1"/>
          <w:sz w:val="18"/>
          <w:szCs w:val="18"/>
        </w:rPr>
      </w:pPr>
      <w:r w:rsidRPr="004D31FA">
        <w:rPr>
          <w:rFonts w:eastAsia="MS Mincho"/>
          <w:i/>
          <w:iCs/>
          <w:color w:val="000000" w:themeColor="text1"/>
          <w:sz w:val="18"/>
          <w:szCs w:val="18"/>
        </w:rPr>
        <w:t>C1B42 – Expert-e en développement d’expérimentation</w:t>
      </w:r>
    </w:p>
    <w:p w14:paraId="7F8F2F51" w14:textId="51D9172E" w:rsidR="00E60F29" w:rsidRPr="00E60F29" w:rsidRDefault="00E60F29" w:rsidP="00D13335">
      <w:pPr>
        <w:tabs>
          <w:tab w:val="left" w:pos="3423"/>
        </w:tabs>
        <w:spacing w:before="120"/>
        <w:jc w:val="both"/>
        <w:rPr>
          <w:rFonts w:eastAsia="MS Mincho"/>
          <w:b/>
          <w:bCs/>
          <w:color w:val="9C1EF1" w:themeColor="accent4"/>
          <w:sz w:val="28"/>
          <w:szCs w:val="28"/>
        </w:rPr>
      </w:pPr>
    </w:p>
    <w:tbl>
      <w:tblPr>
        <w:tblStyle w:val="Grilledutableau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8"/>
        <w:gridCol w:w="1898"/>
        <w:gridCol w:w="1898"/>
        <w:gridCol w:w="1898"/>
      </w:tblGrid>
      <w:tr w:rsidR="00787DC3" w14:paraId="24E1DABB" w14:textId="77777777" w:rsidTr="00787DC3">
        <w:trPr>
          <w:trHeight w:val="819"/>
        </w:trPr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3606F0B7" w14:textId="63179D79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EBC3B1E" wp14:editId="5AB8E05B">
                  <wp:simplePos x="0" y="0"/>
                  <wp:positionH relativeFrom="column">
                    <wp:posOffset>201930</wp:posOffset>
                  </wp:positionH>
                  <wp:positionV relativeFrom="margin">
                    <wp:posOffset>-1905</wp:posOffset>
                  </wp:positionV>
                  <wp:extent cx="457200" cy="56134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8" w:type="dxa"/>
            <w:vAlign w:val="bottom"/>
          </w:tcPr>
          <w:p w14:paraId="09EFA56F" w14:textId="7A245F18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6061134E" wp14:editId="4F1CA58C">
                  <wp:extent cx="632531" cy="521317"/>
                  <wp:effectExtent l="0" t="0" r="254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5" cy="54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vAlign w:val="bottom"/>
          </w:tcPr>
          <w:p w14:paraId="49AA5A6E" w14:textId="28466F70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312DD502" wp14:editId="1907BEA8">
                  <wp:extent cx="662399" cy="517500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37" cy="5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275C1643" w14:textId="53EBDFAD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1AF0CDE3" wp14:editId="592A01DB">
                  <wp:extent cx="387839" cy="476852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6" cy="5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vAlign w:val="bottom"/>
          </w:tcPr>
          <w:p w14:paraId="12CEDC30" w14:textId="4664EE52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2E2FCB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7B2D3849" wp14:editId="3B960BB2">
                  <wp:extent cx="310285" cy="47492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" cy="53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3" w14:paraId="67F6E365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079101BE" w14:textId="3B9231FF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</w:t>
            </w:r>
            <w:r w:rsidR="000E2324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2 500</w:t>
            </w:r>
          </w:p>
        </w:tc>
        <w:tc>
          <w:tcPr>
            <w:tcW w:w="1898" w:type="dxa"/>
            <w:tcMar>
              <w:top w:w="113" w:type="dxa"/>
            </w:tcMar>
          </w:tcPr>
          <w:p w14:paraId="52B82ABB" w14:textId="68AC90AA" w:rsidR="00787DC3" w:rsidRPr="00986989" w:rsidRDefault="000E2324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2605</w:t>
            </w:r>
          </w:p>
        </w:tc>
        <w:tc>
          <w:tcPr>
            <w:tcW w:w="1898" w:type="dxa"/>
            <w:tcMar>
              <w:top w:w="113" w:type="dxa"/>
            </w:tcMar>
          </w:tcPr>
          <w:p w14:paraId="7E4C3912" w14:textId="0F176A90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3</w:t>
            </w:r>
            <w:r w:rsidR="000E2324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147</w:t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4D367261" w14:textId="07063A9B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1</w:t>
            </w:r>
            <w:r w:rsidR="000E2324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259</w:t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tcMar>
              <w:top w:w="113" w:type="dxa"/>
            </w:tcMar>
          </w:tcPr>
          <w:p w14:paraId="3CCEE368" w14:textId="0AB9DEB1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42</w:t>
            </w:r>
          </w:p>
        </w:tc>
      </w:tr>
      <w:tr w:rsidR="00787DC3" w:rsidRPr="00EC3A3C" w14:paraId="307A0CB6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46B79D39" w14:textId="3C89D2FE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étudiant·es, dont 5000 internationaux</w:t>
            </w:r>
          </w:p>
        </w:tc>
        <w:tc>
          <w:tcPr>
            <w:tcW w:w="1898" w:type="dxa"/>
          </w:tcPr>
          <w:p w14:paraId="56904881" w14:textId="0A74F904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personnels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administratifs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et techniques</w:t>
            </w:r>
          </w:p>
        </w:tc>
        <w:tc>
          <w:tcPr>
            <w:tcW w:w="1898" w:type="dxa"/>
          </w:tcPr>
          <w:p w14:paraId="5C1BB610" w14:textId="77777777" w:rsidR="000E2324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enseignant·es, enseignant·es-chercheur·es</w:t>
            </w:r>
            <w:r w:rsidR="000E2324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</w:t>
            </w:r>
          </w:p>
          <w:p w14:paraId="783A684F" w14:textId="6A8DC717" w:rsidR="00787DC3" w:rsidRPr="00EC3A3C" w:rsidRDefault="000E2324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+541 tuteurs</w:t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73C08AAB" w14:textId="03F27453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doctorant·es</w:t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</w:tcPr>
          <w:p w14:paraId="3C94B895" w14:textId="75A67119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structures </w:t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  <w:t>de recherche</w:t>
            </w:r>
          </w:p>
        </w:tc>
      </w:tr>
    </w:tbl>
    <w:p w14:paraId="43AF3D77" w14:textId="688052EC" w:rsidR="00DC5674" w:rsidRPr="00B56FB7" w:rsidRDefault="00DC5674" w:rsidP="00D13335">
      <w:pPr>
        <w:pStyle w:val="docdata"/>
        <w:spacing w:before="36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Nantes Université est un établissement public d’enseignement supérieur et de recherche qui propose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un modèle d’université inédit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en France unissant une université, un hôpital universitaire (CHU de Nantes), un institut de recherche technologique (IRT Jules Verne), un organisme national de recherche (Inserm) </w:t>
      </w:r>
      <w:r w:rsidR="001725A9">
        <w:rPr>
          <w:rFonts w:ascii="Source Sans Pro" w:hAnsi="Source Sans Pro"/>
          <w:sz w:val="22"/>
          <w:szCs w:val="22"/>
        </w:rPr>
        <w:t xml:space="preserve">ainsi que </w:t>
      </w:r>
      <w:r w:rsidRPr="00B56FB7">
        <w:rPr>
          <w:rFonts w:ascii="Source Sans Pro" w:hAnsi="Source Sans Pro"/>
          <w:sz w:val="22"/>
          <w:szCs w:val="22"/>
        </w:rPr>
        <w:t xml:space="preserve">Centrale Nantes, </w:t>
      </w:r>
      <w:r w:rsidR="001725A9">
        <w:rPr>
          <w:rFonts w:ascii="Source Sans Pro" w:hAnsi="Source Sans Pro"/>
          <w:sz w:val="22"/>
          <w:szCs w:val="22"/>
        </w:rPr>
        <w:t>l’</w:t>
      </w:r>
      <w:r w:rsidRPr="00B56FB7">
        <w:rPr>
          <w:rFonts w:ascii="Source Sans Pro" w:hAnsi="Source Sans Pro"/>
          <w:sz w:val="22"/>
          <w:szCs w:val="22"/>
        </w:rPr>
        <w:t>école des Beaux-Arts Nantes Saint-Nazaire</w:t>
      </w:r>
      <w:r w:rsidR="001725A9">
        <w:rPr>
          <w:rFonts w:ascii="Source Sans Pro" w:hAnsi="Source Sans Pro"/>
          <w:sz w:val="22"/>
          <w:szCs w:val="22"/>
        </w:rPr>
        <w:t xml:space="preserve"> et l’</w:t>
      </w:r>
      <w:r w:rsidRPr="00B56FB7">
        <w:rPr>
          <w:rFonts w:ascii="Source Sans Pro" w:hAnsi="Source Sans Pro"/>
          <w:sz w:val="22"/>
          <w:szCs w:val="22"/>
        </w:rPr>
        <w:t xml:space="preserve">École d’Architecture de Nantes. </w:t>
      </w:r>
    </w:p>
    <w:p w14:paraId="34D5E1F6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Ces acteurs concentrent leurs forces pour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développer l’excellence de la recherche nantaise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et offrir de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nouvelles opportunités de formations</w:t>
      </w:r>
      <w:r w:rsidRPr="00B56FB7">
        <w:rPr>
          <w:rFonts w:ascii="Source Sans Pro" w:hAnsi="Source Sans Pro"/>
          <w:sz w:val="22"/>
          <w:szCs w:val="22"/>
        </w:rPr>
        <w:t xml:space="preserve">, dans tous les domaines de la connaissance. </w:t>
      </w:r>
    </w:p>
    <w:p w14:paraId="0C4A6B25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 xml:space="preserve">Durable </w:t>
      </w:r>
      <w:r w:rsidRPr="00B56FB7">
        <w:rPr>
          <w:rFonts w:ascii="Source Sans Pro" w:hAnsi="Source Sans Pro"/>
          <w:sz w:val="22"/>
          <w:szCs w:val="22"/>
        </w:rPr>
        <w:t xml:space="preserve">et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ouverte sur le monde</w:t>
      </w:r>
      <w:r w:rsidRPr="00B56FB7">
        <w:rPr>
          <w:rFonts w:ascii="Source Sans Pro" w:hAnsi="Source Sans Pro"/>
          <w:sz w:val="22"/>
          <w:szCs w:val="22"/>
        </w:rPr>
        <w:t>, Nantes Université veille à la qualité des conditions d'études et de travail offertes à ses étudiantes, étudiants et personnels, pour favoriser leur épanouissement sur tous ses campus de Nantes, Saint-Nazaire et La Roche-sur-Yon.</w:t>
      </w:r>
    </w:p>
    <w:p w14:paraId="7FD80753" w14:textId="62B384EB" w:rsidR="0080628F" w:rsidRPr="00EC3A3C" w:rsidRDefault="003E4E23" w:rsidP="006E00A1">
      <w:pPr>
        <w:tabs>
          <w:tab w:val="left" w:pos="3423"/>
        </w:tabs>
        <w:jc w:val="both"/>
        <w:rPr>
          <w:rFonts w:ascii="Trebuchet MS" w:eastAsia="MS Mincho" w:hAnsi="Trebuchet MS"/>
          <w:color w:val="9C1EF1" w:themeColor="accent4"/>
        </w:rPr>
      </w:pPr>
      <w:r w:rsidRPr="003E4E23">
        <w:rPr>
          <w:rFonts w:ascii="Trebuchet MS" w:eastAsia="MS Mincho" w:hAnsi="Trebuchet MS"/>
          <w:color w:val="9C1EF1" w:themeColor="accent4"/>
        </w:rPr>
        <w:t xml:space="preserve">  </w:t>
      </w:r>
      <w:r w:rsidR="001B7EEA" w:rsidRPr="001B7EEA">
        <w:rPr>
          <w:rFonts w:ascii="Trebuchet MS" w:eastAsia="MS Mincho" w:hAnsi="Trebuchet MS"/>
          <w:color w:val="9C1EF1" w:themeColor="accent4"/>
        </w:rPr>
        <w:t xml:space="preserve">  </w:t>
      </w:r>
      <w:r w:rsidR="00BF4841" w:rsidRPr="00BF4841">
        <w:t xml:space="preserve">   </w:t>
      </w:r>
    </w:p>
    <w:tbl>
      <w:tblPr>
        <w:tblStyle w:val="Grilledutableau"/>
        <w:tblpPr w:leftFromText="141" w:rightFromText="141" w:vertAnchor="text" w:horzAnchor="margin" w:tblpY="210"/>
        <w:tblW w:w="0" w:type="auto"/>
        <w:tblBorders>
          <w:top w:val="single" w:sz="8" w:space="0" w:color="9C1EF1"/>
          <w:left w:val="single" w:sz="8" w:space="0" w:color="9C1EF1"/>
          <w:bottom w:val="single" w:sz="8" w:space="0" w:color="9C1EF1"/>
          <w:right w:val="single" w:sz="8" w:space="0" w:color="9C1EF1"/>
          <w:insideH w:val="single" w:sz="8" w:space="0" w:color="9C1EF1"/>
          <w:insideV w:val="single" w:sz="8" w:space="0" w:color="9C1EF1"/>
        </w:tblBorders>
        <w:tblLook w:val="04A0" w:firstRow="1" w:lastRow="0" w:firstColumn="1" w:lastColumn="0" w:noHBand="0" w:noVBand="1"/>
      </w:tblPr>
      <w:tblGrid>
        <w:gridCol w:w="4475"/>
        <w:gridCol w:w="4581"/>
      </w:tblGrid>
      <w:tr w:rsidR="006E3870" w:rsidRPr="00363CFE" w14:paraId="36D5C0B1" w14:textId="77777777" w:rsidTr="00343BCC">
        <w:trPr>
          <w:trHeight w:val="2957"/>
        </w:trPr>
        <w:tc>
          <w:tcPr>
            <w:tcW w:w="4500" w:type="dxa"/>
          </w:tcPr>
          <w:p w14:paraId="1876925B" w14:textId="085B5EC6" w:rsidR="0099483A" w:rsidRPr="00D07294" w:rsidRDefault="00052C24" w:rsidP="00755A7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</w:rPr>
              <w:drawing>
                <wp:inline distT="0" distB="0" distL="0" distR="0" wp14:anchorId="1F99DC6C" wp14:editId="05E39F1A">
                  <wp:extent cx="161925" cy="114300"/>
                  <wp:effectExtent l="0" t="0" r="9525" b="0"/>
                  <wp:docPr id="2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4841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4134AC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99483A" w:rsidRPr="00D07294">
              <w:rPr>
                <w:b/>
                <w:iCs/>
                <w:color w:val="9C1EF1"/>
                <w:sz w:val="18"/>
                <w:szCs w:val="18"/>
              </w:rPr>
              <w:t xml:space="preserve">Versant : </w:t>
            </w:r>
            <w:r w:rsidR="0099483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>Fonction publique d’État</w:t>
            </w:r>
          </w:p>
          <w:p w14:paraId="50C94299" w14:textId="7DD91D9F" w:rsidR="0099483A" w:rsidRPr="00D07294" w:rsidRDefault="00052C24" w:rsidP="00755A7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</w:rPr>
              <w:drawing>
                <wp:inline distT="0" distB="0" distL="0" distR="0" wp14:anchorId="6835FF14" wp14:editId="71BB4D57">
                  <wp:extent cx="123825" cy="142875"/>
                  <wp:effectExtent l="0" t="0" r="9525" b="9525"/>
                  <wp:docPr id="25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88A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4134AC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99483A" w:rsidRPr="00D07294">
              <w:rPr>
                <w:b/>
                <w:iCs/>
                <w:color w:val="9C1EF1"/>
                <w:sz w:val="18"/>
                <w:szCs w:val="18"/>
              </w:rPr>
              <w:t xml:space="preserve">Type de recrutement : </w:t>
            </w:r>
            <w:r w:rsidR="0099483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Catégorie </w:t>
            </w:r>
            <w:r w:rsidR="004D31F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>A</w:t>
            </w:r>
            <w:r w:rsidR="0099483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, </w:t>
            </w:r>
            <w:r w:rsidR="00C10AC2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>Ingénieur.e de Recherche cont</w:t>
            </w:r>
            <w:r w:rsidR="0099483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ractuel·le, CDD </w:t>
            </w:r>
            <w:r w:rsidR="004D31F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>4 mois</w:t>
            </w:r>
            <w:r w:rsidR="0099483A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 </w:t>
            </w:r>
            <w:r w:rsidR="0099483A" w:rsidRPr="00D07294">
              <w:rPr>
                <w:iCs/>
                <w:color w:val="9C1EF1"/>
                <w:sz w:val="18"/>
                <w:szCs w:val="18"/>
              </w:rPr>
              <w:t xml:space="preserve">(article </w:t>
            </w:r>
            <w:r w:rsidR="00CE3EF3" w:rsidRPr="00D07294">
              <w:rPr>
                <w:iCs/>
                <w:color w:val="9C1EF1"/>
                <w:sz w:val="18"/>
                <w:szCs w:val="18"/>
              </w:rPr>
              <w:t>L332-22 du CGFP</w:t>
            </w:r>
            <w:r w:rsidR="0099483A" w:rsidRPr="00D07294">
              <w:rPr>
                <w:iCs/>
                <w:color w:val="9C1EF1"/>
                <w:sz w:val="18"/>
                <w:szCs w:val="18"/>
              </w:rPr>
              <w:t>)</w:t>
            </w:r>
            <w:r w:rsidR="002B5553" w:rsidRPr="00D07294">
              <w:rPr>
                <w:iCs/>
                <w:color w:val="9C1EF1"/>
                <w:sz w:val="18"/>
                <w:szCs w:val="18"/>
              </w:rPr>
              <w:t xml:space="preserve"> à compter du 18/08/2025</w:t>
            </w:r>
          </w:p>
          <w:p w14:paraId="0C111866" w14:textId="5D47740D" w:rsidR="0099483A" w:rsidRPr="00D07294" w:rsidRDefault="00052C24" w:rsidP="00E1672C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</w:rPr>
              <w:drawing>
                <wp:inline distT="0" distB="0" distL="0" distR="0" wp14:anchorId="058A521D" wp14:editId="17A955EE">
                  <wp:extent cx="123825" cy="11430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E23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4134AC" w:rsidRPr="00D07294">
              <w:rPr>
                <w:b/>
                <w:iCs/>
                <w:color w:val="9C1EF1"/>
                <w:sz w:val="18"/>
                <w:szCs w:val="18"/>
              </w:rPr>
              <w:t xml:space="preserve"> </w:t>
            </w:r>
            <w:r w:rsidR="00755A74" w:rsidRPr="00D07294">
              <w:rPr>
                <w:b/>
                <w:iCs/>
                <w:color w:val="9C1EF1"/>
                <w:sz w:val="18"/>
                <w:szCs w:val="18"/>
              </w:rPr>
              <w:t xml:space="preserve">Rémunération : </w:t>
            </w:r>
            <w:r w:rsidR="00755A74"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selon la charte de gestion des contractuels de Nantes Université, et suivant niveau d’expérience du candidat. </w:t>
            </w:r>
            <w:r w:rsidR="00755A74" w:rsidRPr="00D07294">
              <w:rPr>
                <w:iCs/>
                <w:color w:val="9C1EF1"/>
                <w:sz w:val="18"/>
                <w:szCs w:val="18"/>
              </w:rPr>
              <w:t xml:space="preserve">Comprise : </w:t>
            </w:r>
            <w:r w:rsidR="004D31FA" w:rsidRPr="00D07294">
              <w:rPr>
                <w:iCs/>
                <w:color w:val="9C1EF1"/>
                <w:sz w:val="18"/>
                <w:szCs w:val="18"/>
              </w:rPr>
              <w:t>1793.05</w:t>
            </w:r>
            <w:r w:rsidR="00755A74" w:rsidRPr="00D07294">
              <w:rPr>
                <w:iCs/>
                <w:color w:val="9C1EF1"/>
                <w:sz w:val="18"/>
                <w:szCs w:val="18"/>
              </w:rPr>
              <w:t xml:space="preserve">€ nets/ mensuels </w:t>
            </w:r>
            <w:r w:rsidR="004D31FA" w:rsidRPr="00D07294">
              <w:rPr>
                <w:iCs/>
                <w:color w:val="9C1EF1"/>
                <w:sz w:val="18"/>
                <w:szCs w:val="18"/>
              </w:rPr>
              <w:t>(2231.01</w:t>
            </w:r>
            <w:r w:rsidR="00755A74" w:rsidRPr="00D07294">
              <w:rPr>
                <w:iCs/>
                <w:color w:val="9C1EF1"/>
                <w:sz w:val="18"/>
                <w:szCs w:val="18"/>
              </w:rPr>
              <w:t xml:space="preserve">€ bruts) [sans expérience] et </w:t>
            </w:r>
            <w:r w:rsidR="004D31FA" w:rsidRPr="00D07294">
              <w:rPr>
                <w:iCs/>
                <w:color w:val="9C1EF1"/>
                <w:sz w:val="18"/>
                <w:szCs w:val="18"/>
              </w:rPr>
              <w:t>2852.59</w:t>
            </w:r>
            <w:r w:rsidR="00755A74" w:rsidRPr="00D07294">
              <w:rPr>
                <w:iCs/>
                <w:color w:val="9C1EF1"/>
                <w:sz w:val="18"/>
                <w:szCs w:val="18"/>
              </w:rPr>
              <w:t>€ nets/ mensuels (</w:t>
            </w:r>
            <w:r w:rsidR="004D31FA" w:rsidRPr="00D07294">
              <w:rPr>
                <w:iCs/>
                <w:color w:val="9C1EF1"/>
                <w:sz w:val="18"/>
                <w:szCs w:val="18"/>
              </w:rPr>
              <w:t>3549.33</w:t>
            </w:r>
            <w:r w:rsidR="00755A74" w:rsidRPr="00D07294">
              <w:rPr>
                <w:iCs/>
                <w:color w:val="9C1EF1"/>
                <w:sz w:val="18"/>
                <w:szCs w:val="18"/>
              </w:rPr>
              <w:t>€ bruts) [+ 15 ans expérience]</w:t>
            </w:r>
          </w:p>
        </w:tc>
        <w:tc>
          <w:tcPr>
            <w:tcW w:w="4608" w:type="dxa"/>
          </w:tcPr>
          <w:p w14:paraId="1B832661" w14:textId="46FA0D25" w:rsidR="00D23444" w:rsidRPr="00D07294" w:rsidRDefault="00D23444" w:rsidP="00D2344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  <w:lang w:eastAsia="fr-FR"/>
              </w:rPr>
              <w:drawing>
                <wp:inline distT="0" distB="0" distL="0" distR="0" wp14:anchorId="72283E55" wp14:editId="0CEC3812">
                  <wp:extent cx="104775" cy="104775"/>
                  <wp:effectExtent l="0" t="0" r="9525" b="9525"/>
                  <wp:docPr id="2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 xml:space="preserve">  Temps de travail : 3</w:t>
            </w:r>
            <w:r w:rsidR="00CE3EF3" w:rsidRPr="00D07294">
              <w:rPr>
                <w:b/>
                <w:iCs/>
                <w:color w:val="9C1EF1"/>
                <w:sz w:val="18"/>
                <w:szCs w:val="18"/>
              </w:rPr>
              <w:t>8</w:t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>h1</w:t>
            </w:r>
            <w:r w:rsidR="00CE3EF3" w:rsidRPr="00D07294">
              <w:rPr>
                <w:b/>
                <w:iCs/>
                <w:color w:val="9C1EF1"/>
                <w:sz w:val="18"/>
                <w:szCs w:val="18"/>
              </w:rPr>
              <w:t>2</w:t>
            </w:r>
          </w:p>
          <w:p w14:paraId="11641475" w14:textId="07027384" w:rsidR="00D23444" w:rsidRPr="00D07294" w:rsidRDefault="00D23444" w:rsidP="00D2344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  <w:lang w:eastAsia="fr-FR"/>
              </w:rPr>
              <w:drawing>
                <wp:inline distT="0" distB="0" distL="0" distR="0" wp14:anchorId="5D2FC14F" wp14:editId="0C17EB70">
                  <wp:extent cx="142875" cy="142875"/>
                  <wp:effectExtent l="0" t="0" r="9525" b="9525"/>
                  <wp:docPr id="1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 xml:space="preserve">  Congés : </w:t>
            </w:r>
            <w:r w:rsidR="00CE3EF3" w:rsidRPr="00D07294">
              <w:rPr>
                <w:b/>
                <w:iCs/>
                <w:color w:val="9C1EF1"/>
                <w:sz w:val="18"/>
                <w:szCs w:val="18"/>
              </w:rPr>
              <w:t>50.5</w:t>
            </w:r>
            <w:r w:rsidRPr="00D07294">
              <w:rPr>
                <w:rFonts w:ascii="Source Sans Pro SemiBold" w:hAnsi="Source Sans Pro SemiBold"/>
                <w:b/>
                <w:bCs/>
                <w:iCs/>
                <w:color w:val="9C1EF1"/>
                <w:sz w:val="18"/>
                <w:szCs w:val="18"/>
              </w:rPr>
              <w:t xml:space="preserve"> jours de congés annuels</w:t>
            </w:r>
          </w:p>
          <w:p w14:paraId="6A94D757" w14:textId="77777777" w:rsidR="00D23444" w:rsidRPr="00D07294" w:rsidRDefault="00D23444" w:rsidP="00D2344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  <w:lang w:eastAsia="fr-FR"/>
              </w:rPr>
              <w:drawing>
                <wp:inline distT="0" distB="0" distL="0" distR="0" wp14:anchorId="2FE71033" wp14:editId="4E654E97">
                  <wp:extent cx="152400" cy="104775"/>
                  <wp:effectExtent l="0" t="0" r="0" b="9525"/>
                  <wp:docPr id="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 xml:space="preserve">  Prise en charge partielle des frais de transport domicile-travail (transports en commun)</w:t>
            </w:r>
          </w:p>
          <w:p w14:paraId="6B162388" w14:textId="77777777" w:rsidR="00D23444" w:rsidRPr="00D07294" w:rsidRDefault="00D23444" w:rsidP="00D2344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b/>
                <w:iCs/>
                <w:noProof/>
                <w:color w:val="9C1EF1"/>
                <w:sz w:val="18"/>
                <w:szCs w:val="18"/>
              </w:rPr>
              <w:drawing>
                <wp:inline distT="0" distB="0" distL="0" distR="0" wp14:anchorId="1F84DD6F" wp14:editId="472FB85A">
                  <wp:extent cx="222250" cy="123332"/>
                  <wp:effectExtent l="0" t="0" r="635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2" cy="13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>Forfait mobilités durables domicile-travail (en fonction du nombre de jours d’utilisation dans l’année)</w:t>
            </w:r>
          </w:p>
          <w:p w14:paraId="211ED4C8" w14:textId="4B5E0D12" w:rsidR="006E3870" w:rsidRPr="00D07294" w:rsidRDefault="00D23444" w:rsidP="00D23444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rPr>
                <w:b/>
                <w:iCs/>
                <w:color w:val="9C1EF1"/>
                <w:sz w:val="18"/>
                <w:szCs w:val="18"/>
              </w:rPr>
            </w:pPr>
            <w:r w:rsidRPr="00D07294">
              <w:rPr>
                <w:iCs/>
                <w:noProof/>
                <w:lang w:eastAsia="fr-FR"/>
              </w:rPr>
              <w:drawing>
                <wp:inline distT="0" distB="0" distL="0" distR="0" wp14:anchorId="0CC0240C" wp14:editId="4233A18C">
                  <wp:extent cx="180975" cy="114300"/>
                  <wp:effectExtent l="0" t="0" r="9525" b="0"/>
                  <wp:docPr id="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294">
              <w:rPr>
                <w:b/>
                <w:iCs/>
                <w:color w:val="9C1EF1"/>
                <w:sz w:val="18"/>
                <w:szCs w:val="18"/>
              </w:rPr>
              <w:t xml:space="preserve">  Accès aux restaurants et cafétérias du CROUS avec tarif privilégié</w:t>
            </w:r>
          </w:p>
        </w:tc>
      </w:tr>
    </w:tbl>
    <w:p w14:paraId="6CE3A4B5" w14:textId="77777777" w:rsidR="00343BCC" w:rsidRPr="00D07294" w:rsidRDefault="00343BCC" w:rsidP="00C0406B">
      <w:pPr>
        <w:pStyle w:val="Titre1"/>
        <w:pBdr>
          <w:bottom w:val="single" w:sz="8" w:space="1" w:color="9C1EF1"/>
        </w:pBdr>
        <w:ind w:left="0"/>
        <w:rPr>
          <w:color w:val="231F20"/>
          <w:sz w:val="22"/>
          <w:szCs w:val="22"/>
        </w:rPr>
      </w:pPr>
    </w:p>
    <w:p w14:paraId="2EB3FC3D" w14:textId="77777777" w:rsidR="002D13A8" w:rsidRPr="00067C26" w:rsidRDefault="00FF6F26" w:rsidP="00C0406B">
      <w:pPr>
        <w:pStyle w:val="Titre1"/>
        <w:pBdr>
          <w:bottom w:val="single" w:sz="8" w:space="1" w:color="9C1EF1"/>
        </w:pBdr>
        <w:ind w:left="0"/>
      </w:pPr>
      <w:r w:rsidRPr="00AA338E">
        <w:rPr>
          <w:color w:val="231F20"/>
        </w:rPr>
        <w:t>Environnement et contexte de travail</w:t>
      </w:r>
    </w:p>
    <w:p w14:paraId="5E0A057F" w14:textId="56227EA5" w:rsidR="00386872" w:rsidRPr="00D07294" w:rsidRDefault="00386872" w:rsidP="00386872">
      <w:pPr>
        <w:pStyle w:val="Corpsdetexte"/>
        <w:numPr>
          <w:ilvl w:val="0"/>
          <w:numId w:val="7"/>
        </w:numPr>
        <w:spacing w:before="120" w:after="120"/>
        <w:ind w:left="176" w:hanging="142"/>
        <w:rPr>
          <w:b/>
          <w:iCs/>
          <w:color w:val="9C1EF1"/>
          <w:sz w:val="18"/>
          <w:szCs w:val="18"/>
        </w:rPr>
      </w:pPr>
      <w:r w:rsidRPr="00D07294">
        <w:rPr>
          <w:b/>
          <w:iCs/>
          <w:color w:val="9C1EF1"/>
          <w:sz w:val="18"/>
          <w:szCs w:val="18"/>
        </w:rPr>
        <w:t xml:space="preserve">Localisation : </w:t>
      </w:r>
      <w:r w:rsidR="00C10AC2" w:rsidRPr="00D07294">
        <w:rPr>
          <w:b/>
          <w:iCs/>
          <w:color w:val="9C1EF1"/>
          <w:sz w:val="18"/>
          <w:szCs w:val="18"/>
        </w:rPr>
        <w:t xml:space="preserve">La Roche sur Yon </w:t>
      </w:r>
      <w:r w:rsidR="00D07294">
        <w:rPr>
          <w:b/>
          <w:iCs/>
          <w:color w:val="9C1EF1"/>
          <w:sz w:val="18"/>
          <w:szCs w:val="18"/>
        </w:rPr>
        <w:t xml:space="preserve">- </w:t>
      </w:r>
      <w:r w:rsidR="000B70D0" w:rsidRPr="00D07294">
        <w:rPr>
          <w:rFonts w:ascii="Source Sans Pro SemiBold" w:hAnsi="Source Sans Pro SemiBold"/>
          <w:b/>
          <w:bCs/>
          <w:iCs/>
          <w:color w:val="9C1EF1"/>
          <w:sz w:val="18"/>
          <w:szCs w:val="18"/>
        </w:rPr>
        <w:t xml:space="preserve">Laboratoire GEPEA (TEAM-LRSY) </w:t>
      </w:r>
    </w:p>
    <w:p w14:paraId="6ADD6AC6" w14:textId="77777777" w:rsidR="00B84782" w:rsidRPr="00D07294" w:rsidRDefault="00B84782" w:rsidP="00B84782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Composante de Nantes Université, l'IUT de Saint-Nazaire se développe autour de trois activités phares :</w:t>
      </w:r>
    </w:p>
    <w:p w14:paraId="4B561136" w14:textId="77777777" w:rsidR="00B84782" w:rsidRPr="00D07294" w:rsidRDefault="00B84782" w:rsidP="00B84782">
      <w:pPr>
        <w:pStyle w:val="Style7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La Formation initiale, avec un objectif : la professionnalisation au cœur de la formation,</w:t>
      </w:r>
    </w:p>
    <w:p w14:paraId="3FDF1205" w14:textId="77777777" w:rsidR="00B84782" w:rsidRPr="00D07294" w:rsidRDefault="00B84782" w:rsidP="00B84782">
      <w:pPr>
        <w:pStyle w:val="Style7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lastRenderedPageBreak/>
        <w:t>La Formation continue, avec une priorité : se former tout au long de la vie,</w:t>
      </w:r>
    </w:p>
    <w:p w14:paraId="076C9499" w14:textId="46CB1830" w:rsidR="00B84782" w:rsidRPr="00D07294" w:rsidRDefault="00B84782" w:rsidP="00D07294">
      <w:pPr>
        <w:pStyle w:val="Style7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La Recherche, avec une mission : valoriser la Recherche dans son environnement.</w:t>
      </w:r>
    </w:p>
    <w:p w14:paraId="6B8D7025" w14:textId="2453CAA6" w:rsidR="00B84782" w:rsidRPr="00D07294" w:rsidRDefault="00B84782" w:rsidP="00B84782">
      <w:pPr>
        <w:pStyle w:val="Sansinterligne"/>
        <w:jc w:val="both"/>
        <w:rPr>
          <w:rFonts w:eastAsia="Times New Roman" w:cs="Times New Roman"/>
          <w:lang w:eastAsia="fr-FR"/>
        </w:rPr>
      </w:pPr>
      <w:r w:rsidRPr="00D07294">
        <w:rPr>
          <w:rFonts w:eastAsia="Times New Roman" w:cs="Times New Roman"/>
          <w:lang w:eastAsia="fr-FR"/>
        </w:rPr>
        <w:t>L’IUT de Saint-Nazaire compte 1 700 étudiant</w:t>
      </w:r>
      <w:r w:rsidR="00D07294" w:rsidRPr="00D07294">
        <w:rPr>
          <w:rFonts w:eastAsia="Times New Roman" w:cs="Times New Roman"/>
          <w:lang w:eastAsia="fr-FR"/>
        </w:rPr>
        <w:t>.e.</w:t>
      </w:r>
      <w:r w:rsidRPr="00D07294">
        <w:rPr>
          <w:rFonts w:eastAsia="Times New Roman" w:cs="Times New Roman"/>
          <w:lang w:eastAsia="fr-FR"/>
        </w:rPr>
        <w:t xml:space="preserve">s et propose 14 diplômes conduisant à des niveaux de diplômes Bac + 3 à Bac + 5 (niveaux 6 et 7 du Répertoire National des Certifications Professionnelles - RNCP). </w:t>
      </w:r>
    </w:p>
    <w:p w14:paraId="2C142EFB" w14:textId="77777777" w:rsidR="00B84782" w:rsidRPr="00D07294" w:rsidRDefault="00B84782" w:rsidP="00B84782">
      <w:pPr>
        <w:pStyle w:val="Sansinterligne"/>
        <w:jc w:val="both"/>
        <w:rPr>
          <w:rFonts w:eastAsia="Times New Roman" w:cs="Times New Roman"/>
          <w:lang w:eastAsia="fr-FR"/>
        </w:rPr>
      </w:pPr>
    </w:p>
    <w:p w14:paraId="1D5B309F" w14:textId="77777777" w:rsidR="00B84782" w:rsidRPr="00D07294" w:rsidRDefault="00B84782" w:rsidP="00B84782">
      <w:pPr>
        <w:pStyle w:val="Sansinterligne"/>
        <w:jc w:val="both"/>
        <w:rPr>
          <w:rFonts w:eastAsia="Times New Roman" w:cs="Times New Roman"/>
          <w:lang w:eastAsia="fr-FR"/>
        </w:rPr>
      </w:pPr>
      <w:r w:rsidRPr="00D07294">
        <w:rPr>
          <w:rFonts w:eastAsia="Times New Roman" w:cs="Times New Roman"/>
          <w:lang w:eastAsia="fr-FR"/>
        </w:rPr>
        <w:t>Ces 14 diplômes - 6 Bachelors Universitaires de Technologie (BUT), 6 Licences professionnelles (LP), 1 Master et 1 Diplôme d'Université (DU) - sont préparés dans l'un de nos six départements de formation universitaire et sont proposés en formation initiale (pour certains), en alternance (pour certains) et en formation continue.</w:t>
      </w:r>
    </w:p>
    <w:p w14:paraId="4E650AA5" w14:textId="77777777" w:rsidR="00B84782" w:rsidRPr="00D07294" w:rsidRDefault="00B84782" w:rsidP="00B84782">
      <w:pPr>
        <w:pStyle w:val="Sansinterligne"/>
        <w:jc w:val="both"/>
        <w:rPr>
          <w:rFonts w:eastAsia="Times New Roman" w:cs="Times New Roman"/>
          <w:lang w:eastAsia="fr-FR"/>
        </w:rPr>
      </w:pPr>
    </w:p>
    <w:p w14:paraId="15562F57" w14:textId="21D92207" w:rsidR="00B84782" w:rsidRPr="00D07294" w:rsidRDefault="00B84782" w:rsidP="00B84782">
      <w:pPr>
        <w:pStyle w:val="Standard"/>
        <w:widowControl w:val="0"/>
        <w:tabs>
          <w:tab w:val="left" w:pos="3969"/>
        </w:tabs>
        <w:spacing w:after="0"/>
        <w:rPr>
          <w:rFonts w:ascii="Source Sans Pro" w:hAnsi="Source Sans Pro" w:cs="Times New Roman"/>
          <w:kern w:val="0"/>
        </w:rPr>
      </w:pPr>
      <w:r w:rsidRPr="00D07294">
        <w:rPr>
          <w:rFonts w:ascii="Source Sans Pro" w:hAnsi="Source Sans Pro" w:cs="Times New Roman"/>
          <w:kern w:val="0"/>
        </w:rPr>
        <w:t>Au sein du Service Patrimoine Immobilier et Logistique de l’Institut Universitaire de Technologie (IUT) de Saint-Nazaire (6 agents), la mission sera d’assurer la maintenance d’un site de quelque</w:t>
      </w:r>
      <w:r w:rsidR="00D07294" w:rsidRPr="00D07294">
        <w:rPr>
          <w:rFonts w:ascii="Source Sans Pro" w:hAnsi="Source Sans Pro" w:cs="Times New Roman"/>
          <w:kern w:val="0"/>
        </w:rPr>
        <w:t>s</w:t>
      </w:r>
      <w:r w:rsidRPr="00D07294">
        <w:rPr>
          <w:rFonts w:ascii="Source Sans Pro" w:hAnsi="Source Sans Pro" w:cs="Times New Roman"/>
          <w:kern w:val="0"/>
        </w:rPr>
        <w:t xml:space="preserve"> 34 000 m2 qui regroupe 18 bâtiments ainsi que 2 sites excentrés : une plateforme de recherche « Algosolis » et le Centre de recherche et de transfert de technologie (CRTT).</w:t>
      </w:r>
    </w:p>
    <w:p w14:paraId="409418F2" w14:textId="77777777" w:rsidR="00FF6F26" w:rsidRDefault="00FF6F26" w:rsidP="00D07294">
      <w:pPr>
        <w:spacing w:before="100" w:line="228" w:lineRule="auto"/>
        <w:jc w:val="both"/>
      </w:pPr>
    </w:p>
    <w:p w14:paraId="0C8DDFCC" w14:textId="77777777" w:rsidR="00183205" w:rsidRPr="00067C26" w:rsidRDefault="00183205" w:rsidP="00C0406B">
      <w:pPr>
        <w:pStyle w:val="Titre1"/>
        <w:pBdr>
          <w:bottom w:val="single" w:sz="8" w:space="1" w:color="9C1EF1"/>
        </w:pBdr>
        <w:ind w:left="0"/>
      </w:pPr>
      <w:r w:rsidRPr="00067C26">
        <w:rPr>
          <w:color w:val="231F20"/>
        </w:rPr>
        <w:t>Missions</w:t>
      </w:r>
    </w:p>
    <w:p w14:paraId="118E050F" w14:textId="2A63C8D2" w:rsidR="00D2286D" w:rsidRPr="00D07294" w:rsidRDefault="00D2286D" w:rsidP="00D2286D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Le poste proposé s’inscrit dans le cadre du projet ToFOO (financement BPI France). L’objectif est de garantir l’authenticité des produits biologiques grâce à des outils innovants de contrôle analytique. Le projet collaboratif TOFoo (pour « True Organic Food », « des produits bio véritables ») a pour vocation de se mettre au service de l’Agriculture Biologique pour lui permettre de continuer de se développer en préservant le capital confiance qu’elle a su construire avec les consommateurs. Site web du</w:t>
      </w:r>
      <w:r w:rsidR="001B7D87" w:rsidRPr="00D07294">
        <w:rPr>
          <w:rFonts w:ascii="Source Sans Pro" w:eastAsia="Times New Roman" w:hAnsi="Source Sans Pro"/>
          <w:sz w:val="22"/>
          <w:szCs w:val="22"/>
        </w:rPr>
        <w:t xml:space="preserve"> </w:t>
      </w:r>
      <w:r w:rsidRPr="00D07294">
        <w:rPr>
          <w:rFonts w:ascii="Source Sans Pro" w:eastAsia="Times New Roman" w:hAnsi="Source Sans Pro"/>
          <w:sz w:val="22"/>
          <w:szCs w:val="22"/>
        </w:rPr>
        <w:t xml:space="preserve">projet ToFoo : </w:t>
      </w:r>
      <w:hyperlink r:id="rId25" w:history="1">
        <w:r w:rsidRPr="00D07294">
          <w:rPr>
            <w:rFonts w:eastAsia="Times New Roman"/>
            <w:sz w:val="22"/>
            <w:szCs w:val="22"/>
          </w:rPr>
          <w:t>https://www.tofoo-project.com/</w:t>
        </w:r>
      </w:hyperlink>
      <w:r w:rsidR="00D07294">
        <w:rPr>
          <w:rFonts w:eastAsia="Times New Roman"/>
          <w:sz w:val="22"/>
          <w:szCs w:val="22"/>
        </w:rPr>
        <w:t xml:space="preserve"> </w:t>
      </w:r>
    </w:p>
    <w:p w14:paraId="257018E1" w14:textId="557CC6A3" w:rsidR="00D2286D" w:rsidRPr="00D07294" w:rsidRDefault="00D2286D" w:rsidP="00D2286D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 xml:space="preserve">Les missions </w:t>
      </w:r>
      <w:r w:rsidR="00D07294">
        <w:rPr>
          <w:rFonts w:ascii="Source Sans Pro" w:eastAsia="Times New Roman" w:hAnsi="Source Sans Pro"/>
          <w:sz w:val="22"/>
          <w:szCs w:val="22"/>
        </w:rPr>
        <w:t>sont de</w:t>
      </w:r>
      <w:r w:rsidRPr="00D07294">
        <w:rPr>
          <w:rFonts w:ascii="Source Sans Pro" w:eastAsia="Times New Roman" w:hAnsi="Source Sans Pro"/>
          <w:sz w:val="22"/>
          <w:szCs w:val="22"/>
        </w:rPr>
        <w:t xml:space="preserve"> poursuivre le développement expérimental de l’approche de mesure basée sur la spectroscopie Raman, de participer à l’analyse et l’exploitation des données générées et de valider l’approche sur les échantillons terrain.</w:t>
      </w:r>
    </w:p>
    <w:p w14:paraId="60DB4BC2" w14:textId="77777777" w:rsidR="007F1848" w:rsidRDefault="007F1848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57F62B8A" w14:textId="77777777" w:rsidR="00956DF9" w:rsidRPr="00956DF9" w:rsidRDefault="007F1848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  <w:r>
        <w:rPr>
          <w:color w:val="231F20"/>
        </w:rPr>
        <w:t>Activités principales</w:t>
      </w:r>
    </w:p>
    <w:p w14:paraId="4EC5DC47" w14:textId="77777777" w:rsidR="00BD6745" w:rsidRPr="00D07294" w:rsidRDefault="00BD6745" w:rsidP="00BD6745">
      <w:pPr>
        <w:pStyle w:val="Style7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Réalisation des analyses par la spectroscopie Raman sur des matrices alimentaires</w:t>
      </w:r>
    </w:p>
    <w:p w14:paraId="17A0636A" w14:textId="2B0D9973" w:rsidR="00BD6745" w:rsidRPr="00D07294" w:rsidRDefault="00BD6745" w:rsidP="00BD6745">
      <w:pPr>
        <w:pStyle w:val="Style7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 xml:space="preserve">Exploration des données spectroscopiques obtenues (analyse </w:t>
      </w:r>
      <w:r w:rsidR="004D31FA" w:rsidRPr="00D07294">
        <w:rPr>
          <w:rFonts w:ascii="Source Sans Pro" w:eastAsia="Times New Roman" w:hAnsi="Source Sans Pro"/>
          <w:sz w:val="22"/>
          <w:szCs w:val="22"/>
        </w:rPr>
        <w:t>chimio métrique</w:t>
      </w:r>
      <w:r w:rsidRPr="00D07294">
        <w:rPr>
          <w:rFonts w:ascii="Source Sans Pro" w:eastAsia="Times New Roman" w:hAnsi="Source Sans Pro"/>
          <w:sz w:val="22"/>
          <w:szCs w:val="22"/>
        </w:rPr>
        <w:t>)</w:t>
      </w:r>
    </w:p>
    <w:p w14:paraId="7F12A841" w14:textId="77777777" w:rsidR="00BD6745" w:rsidRPr="00D07294" w:rsidRDefault="00BD6745" w:rsidP="00BD6745">
      <w:pPr>
        <w:pStyle w:val="Style7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Valorisation scientifique des résultats (rédaction de publication, communication orale/affiche)</w:t>
      </w:r>
    </w:p>
    <w:p w14:paraId="09CDC226" w14:textId="74F9ADD8" w:rsidR="00BD6745" w:rsidRPr="00D07294" w:rsidRDefault="00BD6745" w:rsidP="00BD6745">
      <w:pPr>
        <w:pStyle w:val="Style7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eastAsia="Times New Roman" w:hAnsi="Source Sans Pro"/>
          <w:sz w:val="22"/>
          <w:szCs w:val="22"/>
        </w:rPr>
      </w:pPr>
      <w:r w:rsidRPr="00D07294">
        <w:rPr>
          <w:rFonts w:ascii="Source Sans Pro" w:eastAsia="Times New Roman" w:hAnsi="Source Sans Pro"/>
          <w:sz w:val="22"/>
          <w:szCs w:val="22"/>
        </w:rPr>
        <w:t>Participation aux différents comités techniques et réunions</w:t>
      </w:r>
    </w:p>
    <w:p w14:paraId="7AE36105" w14:textId="77777777" w:rsidR="007E4B03" w:rsidRPr="007E4B03" w:rsidRDefault="007E4B03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</w:p>
    <w:p w14:paraId="518F98AE" w14:textId="77777777" w:rsidR="00956DF9" w:rsidRPr="00956DF9" w:rsidRDefault="00956DF9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  <w:r>
        <w:rPr>
          <w:color w:val="231F20"/>
        </w:rPr>
        <w:t xml:space="preserve">Profil recherché </w:t>
      </w:r>
    </w:p>
    <w:p w14:paraId="7A2F7A31" w14:textId="17D17B1D" w:rsidR="00BD6745" w:rsidRPr="00D07294" w:rsidRDefault="00BD6745" w:rsidP="00D07294">
      <w:pPr>
        <w:pStyle w:val="Paragraphedeliste"/>
        <w:numPr>
          <w:ilvl w:val="0"/>
          <w:numId w:val="17"/>
        </w:numPr>
        <w:tabs>
          <w:tab w:val="left" w:pos="142"/>
        </w:tabs>
        <w:spacing w:before="46" w:line="246" w:lineRule="exact"/>
        <w:jc w:val="both"/>
        <w:rPr>
          <w:rFonts w:eastAsia="Times New Roman" w:cs="Times New Roman"/>
          <w:lang w:eastAsia="fr-FR"/>
        </w:rPr>
      </w:pPr>
      <w:r w:rsidRPr="00D07294">
        <w:rPr>
          <w:rFonts w:eastAsia="Times New Roman" w:cs="Times New Roman"/>
          <w:lang w:eastAsia="fr-FR"/>
        </w:rPr>
        <w:t>Formation et/ou qualification</w:t>
      </w:r>
      <w:r w:rsidR="00D07294">
        <w:rPr>
          <w:rFonts w:eastAsia="Times New Roman" w:cs="Times New Roman"/>
          <w:lang w:eastAsia="fr-FR"/>
        </w:rPr>
        <w:t> : doctorat en</w:t>
      </w:r>
      <w:r w:rsidRPr="00D07294">
        <w:rPr>
          <w:rFonts w:eastAsia="Times New Roman" w:cs="Times New Roman"/>
          <w:lang w:eastAsia="fr-FR"/>
        </w:rPr>
        <w:t xml:space="preserve"> Chimie analytique</w:t>
      </w:r>
      <w:r w:rsidR="00D07294">
        <w:rPr>
          <w:rFonts w:eastAsia="Times New Roman" w:cs="Times New Roman"/>
          <w:lang w:eastAsia="fr-FR"/>
        </w:rPr>
        <w:t xml:space="preserve">, </w:t>
      </w:r>
      <w:r w:rsidRPr="00D07294">
        <w:rPr>
          <w:rFonts w:eastAsia="Times New Roman" w:cs="Times New Roman"/>
          <w:lang w:eastAsia="fr-FR"/>
        </w:rPr>
        <w:t>méthodes spectroscopiques/analyse de données. Forte connaissance en spectroscopie Raman appliquée aux domaines de l’agroalimentaire et de l’analyse de données.</w:t>
      </w:r>
    </w:p>
    <w:p w14:paraId="0A6FA968" w14:textId="54ACC50C" w:rsidR="00BD6745" w:rsidRPr="00D07294" w:rsidRDefault="00BD6745" w:rsidP="00D07294">
      <w:pPr>
        <w:pStyle w:val="Paragraphedeliste"/>
        <w:numPr>
          <w:ilvl w:val="0"/>
          <w:numId w:val="17"/>
        </w:numPr>
        <w:tabs>
          <w:tab w:val="left" w:pos="142"/>
        </w:tabs>
        <w:spacing w:before="46" w:line="246" w:lineRule="exact"/>
        <w:jc w:val="both"/>
        <w:rPr>
          <w:rFonts w:eastAsia="Times New Roman" w:cs="Times New Roman"/>
          <w:lang w:eastAsia="fr-FR"/>
        </w:rPr>
      </w:pPr>
      <w:r w:rsidRPr="00D07294">
        <w:rPr>
          <w:rFonts w:eastAsia="Times New Roman" w:cs="Times New Roman"/>
          <w:lang w:eastAsia="fr-FR"/>
        </w:rPr>
        <w:t>Expériences antérieures bienvenues pour occuper le poste : technologie et instrumentation optique, chaîne de production alimentaire, utilisation des logiciels d’analyse de données (Matlab, etc)</w:t>
      </w:r>
    </w:p>
    <w:p w14:paraId="388CC620" w14:textId="45CD931B" w:rsidR="00590EAF" w:rsidRPr="00D07294" w:rsidRDefault="00B84782" w:rsidP="00D07294">
      <w:pPr>
        <w:pStyle w:val="Corpsdetexte"/>
        <w:tabs>
          <w:tab w:val="left" w:pos="1560"/>
        </w:tabs>
        <w:spacing w:before="55" w:line="228" w:lineRule="auto"/>
        <w:rPr>
          <w:color w:val="231F20"/>
          <w:sz w:val="22"/>
          <w:szCs w:val="22"/>
        </w:rPr>
      </w:pPr>
      <w:r w:rsidRPr="00D07294">
        <w:rPr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3CAD0542" wp14:editId="39323A2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81675" cy="2333625"/>
                <wp:effectExtent l="0" t="0" r="28575" b="28575"/>
                <wp:wrapTopAndBottom/>
                <wp:docPr id="1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333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C1EF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A632C0" w14:textId="77777777" w:rsidR="00751E5F" w:rsidRPr="001352FB" w:rsidRDefault="00790370" w:rsidP="002E2E36">
                            <w:pPr>
                              <w:spacing w:before="128"/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z w:val="32"/>
                              </w:rPr>
                            </w:pP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z w:val="32"/>
                              </w:rPr>
                              <w:t>Compétences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z w:val="32"/>
                              </w:rPr>
                              <w:t>et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z w:val="32"/>
                              </w:rPr>
                              <w:t>connaissances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 w:rsidRPr="001352FB">
                              <w:rPr>
                                <w:rFonts w:ascii="Source Sans Pro Black" w:hAnsi="Source Sans Pro Black"/>
                                <w:b/>
                                <w:color w:val="9C1EF1"/>
                                <w:sz w:val="32"/>
                              </w:rPr>
                              <w:t>requises</w:t>
                            </w:r>
                          </w:p>
                          <w:p w14:paraId="15991704" w14:textId="77777777" w:rsidR="00BD6745" w:rsidRDefault="00BD6745" w:rsidP="00BD6745">
                            <w:pPr>
                              <w:pStyle w:val="Default"/>
                              <w:spacing w:before="240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  <w:r w:rsidRPr="002E2E36">
                              <w:rPr>
                                <w:b/>
                                <w:bCs/>
                                <w:color w:val="9C1EF1"/>
                                <w:sz w:val="18"/>
                                <w:szCs w:val="18"/>
                              </w:rPr>
                              <w:t xml:space="preserve">Savoirs généraux, théoriques ou disciplinaires : </w:t>
                            </w:r>
                          </w:p>
                          <w:p w14:paraId="2D14A981" w14:textId="47F0306F" w:rsidR="00BD6745" w:rsidRPr="004D31FA" w:rsidRDefault="00D07294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C</w:t>
                            </w:r>
                            <w:r w:rsidR="00BD6745"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himie analytique et en sciences des aliments</w:t>
                            </w:r>
                          </w:p>
                          <w:p w14:paraId="0CB7846C" w14:textId="219952DD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Analyse de données par les méthodes chimio</w:t>
                            </w:r>
                            <w:r w:rsid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métriques</w:t>
                            </w:r>
                          </w:p>
                          <w:p w14:paraId="775FCC71" w14:textId="43C48980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Maîtrise de l’Anglais</w:t>
                            </w:r>
                          </w:p>
                          <w:p w14:paraId="65DBBA3B" w14:textId="77777777" w:rsidR="004D31FA" w:rsidRDefault="004D31FA" w:rsidP="00BD6745">
                            <w:pPr>
                              <w:pStyle w:val="Default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</w:p>
                          <w:p w14:paraId="31330782" w14:textId="77777777" w:rsidR="00BD6745" w:rsidRPr="002E2E36" w:rsidRDefault="00BD6745" w:rsidP="00BD6745">
                            <w:pPr>
                              <w:pStyle w:val="Default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  <w:r w:rsidRPr="002E2E36">
                              <w:rPr>
                                <w:b/>
                                <w:bCs/>
                                <w:color w:val="9C1EF1"/>
                                <w:sz w:val="18"/>
                                <w:szCs w:val="18"/>
                              </w:rPr>
                              <w:t xml:space="preserve">Savoir-faire opérationnels : </w:t>
                            </w:r>
                          </w:p>
                          <w:p w14:paraId="0DB3D4D4" w14:textId="486A1F1B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Maîtrise de la spectroscopie Raman : utilisation de </w:t>
                            </w:r>
                            <w:r w:rsidR="004D31FA"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micro spectromètres</w:t>
                            </w: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Raman et des systèmes portatifs</w:t>
                            </w:r>
                          </w:p>
                          <w:p w14:paraId="46F8913F" w14:textId="77777777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Maîtrise des logiciels de traitement de données : Matlab et toolbox liés à l’analyse de données (CNN, KNN, ICA, FDA, …)</w:t>
                            </w:r>
                          </w:p>
                          <w:p w14:paraId="48E8FB9F" w14:textId="77777777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Manipulation des échantillons alimentaires et environnementaux</w:t>
                            </w:r>
                          </w:p>
                          <w:p w14:paraId="2D09E585" w14:textId="39845542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Bonne capacité de rédaction de documents scientifiques</w:t>
                            </w:r>
                          </w:p>
                          <w:p w14:paraId="24C78711" w14:textId="77777777" w:rsidR="004D31FA" w:rsidRDefault="004D31FA" w:rsidP="00BD6745">
                            <w:pPr>
                              <w:pStyle w:val="Default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</w:p>
                          <w:p w14:paraId="6FB6E23A" w14:textId="77777777" w:rsidR="00BD6745" w:rsidRPr="002E2E36" w:rsidRDefault="00BD6745" w:rsidP="00BD6745">
                            <w:pPr>
                              <w:pStyle w:val="Default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  <w:r w:rsidRPr="002E2E36">
                              <w:rPr>
                                <w:b/>
                                <w:bCs/>
                                <w:color w:val="9C1EF1"/>
                                <w:sz w:val="18"/>
                                <w:szCs w:val="18"/>
                              </w:rPr>
                              <w:t xml:space="preserve">Savoir-être : </w:t>
                            </w:r>
                          </w:p>
                          <w:p w14:paraId="5611ACC7" w14:textId="1B7EDEFF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Auton</w:t>
                            </w:r>
                            <w:r w:rsidR="00D07294">
                              <w:rPr>
                                <w:color w:val="auto"/>
                                <w:sz w:val="18"/>
                                <w:szCs w:val="18"/>
                              </w:rPr>
                              <w:t>ome</w:t>
                            </w:r>
                          </w:p>
                          <w:p w14:paraId="7F1E22BC" w14:textId="77777777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Organisé(e)</w:t>
                            </w:r>
                          </w:p>
                          <w:p w14:paraId="42277B56" w14:textId="77777777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Motivé(e)</w:t>
                            </w:r>
                          </w:p>
                          <w:p w14:paraId="7FB36196" w14:textId="77777777" w:rsidR="00BD6745" w:rsidRPr="004D31FA" w:rsidRDefault="00BD6745" w:rsidP="00BD6745">
                            <w:pPr>
                              <w:pStyle w:val="Defaul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D31FA">
                              <w:rPr>
                                <w:color w:val="auto"/>
                                <w:sz w:val="18"/>
                                <w:szCs w:val="18"/>
                              </w:rPr>
                              <w:t>Esprit d’équipe</w:t>
                            </w:r>
                          </w:p>
                          <w:p w14:paraId="6D878C43" w14:textId="29022D35" w:rsidR="008B2C5B" w:rsidRPr="002E2E36" w:rsidRDefault="008B2C5B" w:rsidP="002E2E36">
                            <w:pPr>
                              <w:pStyle w:val="Default"/>
                              <w:rPr>
                                <w:color w:val="9C1EF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1080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0542" id="docshape19" o:spid="_x0000_s1028" type="#_x0000_t202" style="position:absolute;margin-left:0;margin-top:0;width:455.25pt;height:183.75pt;z-index:-25165670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rsKwIAADAEAAAOAAAAZHJzL2Uyb0RvYy54bWysU9uO2yAQfa/Uf0C8N75EuawVZ7XNbqpK&#10;24u07QdgjG1UzFAgsdOv74CTNG3fqvrBAmY4c+acYXM/9oochXUSdEmzWUqJ0BxqqduSfv2yf7Om&#10;xHmma6ZAi5KehKP329evNoMpRA4dqFpYgiDaFYMpaee9KZLE8U70zM3ACI3BBmzPPG5tm9SWDYje&#10;qyRP02UygK2NBS6cw9PHKUi3Eb9pBPefmsYJT1RJkZuPfxv/Vfgn2w0rWstMJ/mZBvsHFj2TGote&#10;oR6ZZ+Rg5V9QveQWHDR+xqFPoGkkF7EH7CZL/+jmpWNGxF5QHGeuMrn/B8s/Hj9bImv0LqNEsx49&#10;qoG7UDm7C/IMxhWY9WIwz49vYcTU2Kozz8C/OaJh1zHdigdrYegEq5FeFm4mN1cnHBdAquED1FiG&#10;HTxEoLGxfdAO1SCIjjadrtaI0ROOh4vVOluuFpRwjOXz+XyZL2INVlyuG+v8OwE9CYuSWvQ+wrPj&#10;s/OBDisuKaGahr1UKvqvNBmQc75K06kzULIO0ZDnbFvtlCVHhiN0t8ue9lNzGLlN66XHQVayL+k6&#10;Dd80WkGPJ13HMp5JNa2RitJngYImkzp+rMZoRX7RvYL6hIpZmOYW3xkuOrA/KBlwZkvqvh+YFZSo&#10;9zqoHivjlMcd6mh/O66mXRqyKGGaI1JJ/WW589O7OBgr2w4LXWx+QKP2MkoYHJ1IndnjWEZlz08o&#10;zP3tPmb9eujbnwAAAP//AwBQSwMEFAAGAAgAAAAhAEOxj2XbAAAABQEAAA8AAABkcnMvZG93bnJl&#10;di54bWxMj8FOwzAQRO9I/IO1SNyoXUoKDXEqVIE4gUThwHETb5Oo9jqKnTT8PYYLXFYazWjmbbGd&#10;nRUTDaHzrGG5UCCIa286bjR8vD9d3YEIEdmg9UwavijAtjw/KzA3/sRvNO1jI1IJhxw1tDH2uZSh&#10;bslhWPieOHkHPziMSQ6NNAOeUrmz8lqptXTYcVposaddS/VxPzoNFY2fPNnn3c1xOigfVy/Z4+tG&#10;68uL+eEeRKQ5/oXhBz+hQ5mYKj+yCcJqSI/E35u8zVJlICoNq/VtBrIs5H/68hsAAP//AwBQSwEC&#10;LQAUAAYACAAAACEAtoM4kv4AAADhAQAAEwAAAAAAAAAAAAAAAAAAAAAAW0NvbnRlbnRfVHlwZXNd&#10;LnhtbFBLAQItABQABgAIAAAAIQA4/SH/1gAAAJQBAAALAAAAAAAAAAAAAAAAAC8BAABfcmVscy8u&#10;cmVsc1BLAQItABQABgAIAAAAIQClmQrsKwIAADAEAAAOAAAAAAAAAAAAAAAAAC4CAABkcnMvZTJv&#10;RG9jLnhtbFBLAQItABQABgAIAAAAIQBDsY9l2wAAAAUBAAAPAAAAAAAAAAAAAAAAAIUEAABkcnMv&#10;ZG93bnJldi54bWxQSwUGAAAAAAQABADzAAAAjQUAAAAA&#10;" filled="f" strokecolor="#9c1ef1" strokeweight="1pt">
                <v:textbox style="mso-fit-shape-to-text:t" inset="5mm,0,5mm,3mm">
                  <w:txbxContent>
                    <w:p w14:paraId="10A632C0" w14:textId="77777777" w:rsidR="00751E5F" w:rsidRPr="001352FB" w:rsidRDefault="00790370" w:rsidP="002E2E36">
                      <w:pPr>
                        <w:spacing w:before="128"/>
                        <w:rPr>
                          <w:rFonts w:ascii="Source Sans Pro Black" w:hAnsi="Source Sans Pro Black"/>
                          <w:b/>
                          <w:color w:val="9C1EF1"/>
                          <w:sz w:val="32"/>
                        </w:rPr>
                      </w:pP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z w:val="32"/>
                        </w:rPr>
                        <w:t>Compétences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pacing w:val="-11"/>
                          <w:sz w:val="32"/>
                        </w:rPr>
                        <w:t xml:space="preserve"> 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z w:val="32"/>
                        </w:rPr>
                        <w:t>et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pacing w:val="-10"/>
                          <w:sz w:val="32"/>
                        </w:rPr>
                        <w:t xml:space="preserve"> 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z w:val="32"/>
                        </w:rPr>
                        <w:t>connaissances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pacing w:val="-11"/>
                          <w:sz w:val="32"/>
                        </w:rPr>
                        <w:t xml:space="preserve"> </w:t>
                      </w:r>
                      <w:r w:rsidRPr="001352FB">
                        <w:rPr>
                          <w:rFonts w:ascii="Source Sans Pro Black" w:hAnsi="Source Sans Pro Black"/>
                          <w:b/>
                          <w:color w:val="9C1EF1"/>
                          <w:sz w:val="32"/>
                        </w:rPr>
                        <w:t>requises</w:t>
                      </w:r>
                    </w:p>
                    <w:p w14:paraId="15991704" w14:textId="77777777" w:rsidR="00BD6745" w:rsidRDefault="00BD6745" w:rsidP="00BD6745">
                      <w:pPr>
                        <w:pStyle w:val="Default"/>
                        <w:spacing w:before="240"/>
                        <w:rPr>
                          <w:color w:val="9C1EF1"/>
                          <w:sz w:val="18"/>
                          <w:szCs w:val="18"/>
                        </w:rPr>
                      </w:pPr>
                      <w:r w:rsidRPr="002E2E36">
                        <w:rPr>
                          <w:b/>
                          <w:bCs/>
                          <w:color w:val="9C1EF1"/>
                          <w:sz w:val="18"/>
                          <w:szCs w:val="18"/>
                        </w:rPr>
                        <w:t xml:space="preserve">Savoirs généraux, théoriques ou disciplinaires : </w:t>
                      </w:r>
                    </w:p>
                    <w:p w14:paraId="2D14A981" w14:textId="47F0306F" w:rsidR="00BD6745" w:rsidRPr="004D31FA" w:rsidRDefault="00D07294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C</w:t>
                      </w:r>
                      <w:r w:rsidR="00BD6745" w:rsidRPr="004D31FA">
                        <w:rPr>
                          <w:color w:val="auto"/>
                          <w:sz w:val="18"/>
                          <w:szCs w:val="18"/>
                        </w:rPr>
                        <w:t>himie analytique et en sciences des aliments</w:t>
                      </w:r>
                    </w:p>
                    <w:p w14:paraId="0CB7846C" w14:textId="219952DD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Analyse de données par les méthodes chimio</w:t>
                      </w:r>
                      <w:r w:rsidR="004D31FA"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métriques</w:t>
                      </w:r>
                    </w:p>
                    <w:p w14:paraId="775FCC71" w14:textId="43C48980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Maîtrise de l’Anglais</w:t>
                      </w:r>
                    </w:p>
                    <w:p w14:paraId="65DBBA3B" w14:textId="77777777" w:rsidR="004D31FA" w:rsidRDefault="004D31FA" w:rsidP="00BD6745">
                      <w:pPr>
                        <w:pStyle w:val="Default"/>
                        <w:rPr>
                          <w:color w:val="9C1EF1"/>
                          <w:sz w:val="18"/>
                          <w:szCs w:val="18"/>
                        </w:rPr>
                      </w:pPr>
                    </w:p>
                    <w:p w14:paraId="31330782" w14:textId="77777777" w:rsidR="00BD6745" w:rsidRPr="002E2E36" w:rsidRDefault="00BD6745" w:rsidP="00BD6745">
                      <w:pPr>
                        <w:pStyle w:val="Default"/>
                        <w:rPr>
                          <w:color w:val="9C1EF1"/>
                          <w:sz w:val="18"/>
                          <w:szCs w:val="18"/>
                        </w:rPr>
                      </w:pPr>
                      <w:r w:rsidRPr="002E2E36">
                        <w:rPr>
                          <w:b/>
                          <w:bCs/>
                          <w:color w:val="9C1EF1"/>
                          <w:sz w:val="18"/>
                          <w:szCs w:val="18"/>
                        </w:rPr>
                        <w:t xml:space="preserve">Savoir-faire opérationnels : </w:t>
                      </w:r>
                    </w:p>
                    <w:p w14:paraId="0DB3D4D4" w14:textId="486A1F1B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 xml:space="preserve">Maîtrise de la spectroscopie Raman : utilisation de </w:t>
                      </w:r>
                      <w:r w:rsidR="004D31FA" w:rsidRPr="004D31FA">
                        <w:rPr>
                          <w:color w:val="auto"/>
                          <w:sz w:val="18"/>
                          <w:szCs w:val="18"/>
                        </w:rPr>
                        <w:t>micro spectromètres</w:t>
                      </w: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 xml:space="preserve"> Raman et des systèmes portatifs</w:t>
                      </w:r>
                    </w:p>
                    <w:p w14:paraId="46F8913F" w14:textId="77777777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Maîtrise des logiciels de traitement de données : Matlab et toolbox liés à l’analyse de données (CNN, KNN, ICA, FDA, …)</w:t>
                      </w:r>
                    </w:p>
                    <w:p w14:paraId="48E8FB9F" w14:textId="77777777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Manipulation des échantillons alimentaires et environnementaux</w:t>
                      </w:r>
                    </w:p>
                    <w:p w14:paraId="2D09E585" w14:textId="39845542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Bonne capacité de rédaction de documents scientifiques</w:t>
                      </w:r>
                    </w:p>
                    <w:p w14:paraId="24C78711" w14:textId="77777777" w:rsidR="004D31FA" w:rsidRDefault="004D31FA" w:rsidP="00BD6745">
                      <w:pPr>
                        <w:pStyle w:val="Default"/>
                        <w:rPr>
                          <w:color w:val="9C1EF1"/>
                          <w:sz w:val="18"/>
                          <w:szCs w:val="18"/>
                        </w:rPr>
                      </w:pPr>
                    </w:p>
                    <w:p w14:paraId="6FB6E23A" w14:textId="77777777" w:rsidR="00BD6745" w:rsidRPr="002E2E36" w:rsidRDefault="00BD6745" w:rsidP="00BD6745">
                      <w:pPr>
                        <w:pStyle w:val="Default"/>
                        <w:rPr>
                          <w:color w:val="9C1EF1"/>
                          <w:sz w:val="18"/>
                          <w:szCs w:val="18"/>
                        </w:rPr>
                      </w:pPr>
                      <w:r w:rsidRPr="002E2E36">
                        <w:rPr>
                          <w:b/>
                          <w:bCs/>
                          <w:color w:val="9C1EF1"/>
                          <w:sz w:val="18"/>
                          <w:szCs w:val="18"/>
                        </w:rPr>
                        <w:t xml:space="preserve">Savoir-être : </w:t>
                      </w:r>
                    </w:p>
                    <w:p w14:paraId="5611ACC7" w14:textId="1B7EDEFF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Auton</w:t>
                      </w:r>
                      <w:r w:rsidR="00D07294">
                        <w:rPr>
                          <w:color w:val="auto"/>
                          <w:sz w:val="18"/>
                          <w:szCs w:val="18"/>
                        </w:rPr>
                        <w:t>ome</w:t>
                      </w:r>
                    </w:p>
                    <w:p w14:paraId="7F1E22BC" w14:textId="77777777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Organisé(e)</w:t>
                      </w:r>
                    </w:p>
                    <w:p w14:paraId="42277B56" w14:textId="77777777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Motivé(e)</w:t>
                      </w:r>
                    </w:p>
                    <w:p w14:paraId="7FB36196" w14:textId="77777777" w:rsidR="00BD6745" w:rsidRPr="004D31FA" w:rsidRDefault="00BD6745" w:rsidP="00BD6745">
                      <w:pPr>
                        <w:pStyle w:val="Default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4D31FA">
                        <w:rPr>
                          <w:color w:val="auto"/>
                          <w:sz w:val="18"/>
                          <w:szCs w:val="18"/>
                        </w:rPr>
                        <w:t>Esprit d’équipe</w:t>
                      </w:r>
                    </w:p>
                    <w:p w14:paraId="6D878C43" w14:textId="29022D35" w:rsidR="008B2C5B" w:rsidRPr="002E2E36" w:rsidRDefault="008B2C5B" w:rsidP="002E2E36">
                      <w:pPr>
                        <w:pStyle w:val="Default"/>
                        <w:rPr>
                          <w:color w:val="9C1EF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44CC8" w:rsidRPr="00D07294">
        <w:rPr>
          <w:b/>
          <w:bCs/>
          <w:color w:val="231F20"/>
          <w:sz w:val="22"/>
          <w:szCs w:val="22"/>
        </w:rPr>
        <w:t>Contact</w:t>
      </w:r>
      <w:r w:rsidR="00AE68CC" w:rsidRPr="00D07294">
        <w:rPr>
          <w:b/>
          <w:bCs/>
          <w:color w:val="231F20"/>
          <w:sz w:val="22"/>
          <w:szCs w:val="22"/>
        </w:rPr>
        <w:t>s</w:t>
      </w:r>
      <w:r w:rsidR="00844CC8" w:rsidRPr="00D07294">
        <w:rPr>
          <w:b/>
          <w:bCs/>
          <w:color w:val="231F20"/>
          <w:sz w:val="22"/>
          <w:szCs w:val="22"/>
        </w:rPr>
        <w:t xml:space="preserve"> : </w:t>
      </w:r>
    </w:p>
    <w:p w14:paraId="169FC7E5" w14:textId="5E83048F" w:rsidR="008341FE" w:rsidRPr="00D07294" w:rsidRDefault="00AE68CC" w:rsidP="00BD6745">
      <w:pPr>
        <w:pStyle w:val="Corpsdetexte"/>
        <w:spacing w:before="5"/>
        <w:rPr>
          <w:rFonts w:eastAsia="Times New Roman" w:cs="Times New Roman"/>
          <w:sz w:val="22"/>
          <w:szCs w:val="22"/>
          <w:lang w:eastAsia="fr-FR"/>
        </w:rPr>
      </w:pPr>
      <w:r w:rsidRPr="00D07294">
        <w:rPr>
          <w:rFonts w:eastAsia="Times New Roman" w:cs="Times New Roman"/>
          <w:sz w:val="22"/>
          <w:szCs w:val="22"/>
          <w:lang w:eastAsia="fr-FR"/>
        </w:rPr>
        <w:t>P</w:t>
      </w:r>
      <w:r w:rsidR="004D5766" w:rsidRPr="00D07294">
        <w:rPr>
          <w:rFonts w:eastAsia="Times New Roman" w:cs="Times New Roman"/>
          <w:sz w:val="22"/>
          <w:szCs w:val="22"/>
          <w:lang w:eastAsia="fr-FR"/>
        </w:rPr>
        <w:t>ersonne à contacter pour pl</w:t>
      </w:r>
      <w:r w:rsidRPr="00D07294">
        <w:rPr>
          <w:rFonts w:eastAsia="Times New Roman" w:cs="Times New Roman"/>
          <w:sz w:val="22"/>
          <w:szCs w:val="22"/>
          <w:lang w:eastAsia="fr-FR"/>
        </w:rPr>
        <w:t xml:space="preserve">us d’informations sur le poste : </w:t>
      </w:r>
      <w:r w:rsidR="00BD6745" w:rsidRPr="00D07294">
        <w:rPr>
          <w:rFonts w:eastAsia="Times New Roman" w:cs="Times New Roman"/>
          <w:sz w:val="22"/>
          <w:szCs w:val="22"/>
          <w:lang w:eastAsia="fr-FR"/>
        </w:rPr>
        <w:t xml:space="preserve">Antony Ali ASSAF : </w:t>
      </w:r>
      <w:hyperlink r:id="rId26" w:history="1">
        <w:r w:rsidR="00BD6745" w:rsidRPr="00D07294">
          <w:rPr>
            <w:rFonts w:eastAsia="Times New Roman" w:cs="Times New Roman"/>
            <w:sz w:val="22"/>
            <w:szCs w:val="22"/>
            <w:lang w:eastAsia="fr-FR"/>
          </w:rPr>
          <w:t>ali.assaf1@univ-nantes.fr</w:t>
        </w:r>
      </w:hyperlink>
      <w:r w:rsidR="00BD6745" w:rsidRPr="00D07294">
        <w:rPr>
          <w:rFonts w:eastAsia="Times New Roman" w:cs="Times New Roman"/>
          <w:sz w:val="22"/>
          <w:szCs w:val="22"/>
          <w:lang w:eastAsia="fr-FR"/>
        </w:rPr>
        <w:t xml:space="preserve">, Marie-José Durand : </w:t>
      </w:r>
      <w:hyperlink r:id="rId27" w:history="1">
        <w:r w:rsidR="00BD6745" w:rsidRPr="00D07294">
          <w:rPr>
            <w:rFonts w:eastAsia="Times New Roman" w:cs="Times New Roman"/>
            <w:sz w:val="22"/>
            <w:szCs w:val="22"/>
            <w:lang w:eastAsia="fr-FR"/>
          </w:rPr>
          <w:t>marie-jose.durand-thouand@univ-nantes.fr</w:t>
        </w:r>
      </w:hyperlink>
    </w:p>
    <w:p w14:paraId="7DC27251" w14:textId="77777777" w:rsidR="00BD6745" w:rsidRPr="00D07294" w:rsidRDefault="00BD6745" w:rsidP="00BD6745">
      <w:pPr>
        <w:pStyle w:val="Corpsdetexte"/>
        <w:spacing w:before="5"/>
        <w:rPr>
          <w:rFonts w:eastAsia="Times New Roman" w:cs="Times New Roman"/>
          <w:sz w:val="22"/>
          <w:szCs w:val="22"/>
          <w:lang w:eastAsia="fr-FR"/>
        </w:rPr>
      </w:pPr>
    </w:p>
    <w:p w14:paraId="14D8958D" w14:textId="546C6B4B" w:rsidR="00861848" w:rsidRPr="00D07294" w:rsidRDefault="00D07294" w:rsidP="00D07294">
      <w:pPr>
        <w:pStyle w:val="Corpsdetexte"/>
        <w:spacing w:before="5"/>
        <w:ind w:right="-280"/>
        <w:rPr>
          <w:rFonts w:eastAsia="Times New Roman" w:cs="Times New Roman"/>
          <w:sz w:val="22"/>
          <w:szCs w:val="22"/>
          <w:lang w:eastAsia="fr-FR"/>
        </w:rPr>
      </w:pPr>
      <w:r w:rsidRPr="00D07294">
        <w:rPr>
          <w:rFonts w:eastAsia="Times New Roman" w:cs="Times New Roman"/>
          <w:sz w:val="22"/>
          <w:szCs w:val="22"/>
          <w:lang w:eastAsia="fr-FR"/>
        </w:rPr>
        <w:drawing>
          <wp:anchor distT="0" distB="0" distL="114300" distR="114300" simplePos="0" relativeHeight="251663872" behindDoc="0" locked="0" layoutInCell="1" allowOverlap="1" wp14:anchorId="6D0A981D" wp14:editId="75CE5F75">
            <wp:simplePos x="0" y="0"/>
            <wp:positionH relativeFrom="margin">
              <wp:posOffset>86531</wp:posOffset>
            </wp:positionH>
            <wp:positionV relativeFrom="margin">
              <wp:posOffset>4499214</wp:posOffset>
            </wp:positionV>
            <wp:extent cx="5486400" cy="2006600"/>
            <wp:effectExtent l="0" t="0" r="0" b="0"/>
            <wp:wrapSquare wrapText="bothSides"/>
            <wp:docPr id="23" name="Diagramme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V relativeFrom="margin">
              <wp14:pctHeight>0</wp14:pctHeight>
            </wp14:sizeRelV>
          </wp:anchor>
        </w:drawing>
      </w:r>
      <w:r w:rsidR="008341FE" w:rsidRPr="00D07294">
        <w:rPr>
          <w:rFonts w:eastAsia="Times New Roman" w:cs="Times New Roman"/>
          <w:sz w:val="22"/>
          <w:szCs w:val="22"/>
          <w:lang w:eastAsia="fr-FR"/>
        </w:rPr>
        <w:t>E</w:t>
      </w:r>
      <w:r w:rsidR="004D5766" w:rsidRPr="00D07294">
        <w:rPr>
          <w:rFonts w:eastAsia="Times New Roman" w:cs="Times New Roman"/>
          <w:sz w:val="22"/>
          <w:szCs w:val="22"/>
          <w:lang w:eastAsia="fr-FR"/>
        </w:rPr>
        <w:t>nvoye</w:t>
      </w:r>
      <w:r w:rsidR="008341FE" w:rsidRPr="00D07294">
        <w:rPr>
          <w:rFonts w:eastAsia="Times New Roman" w:cs="Times New Roman"/>
          <w:sz w:val="22"/>
          <w:szCs w:val="22"/>
          <w:lang w:eastAsia="fr-FR"/>
        </w:rPr>
        <w:t>z</w:t>
      </w:r>
      <w:r w:rsidR="004D5766" w:rsidRPr="00D07294">
        <w:rPr>
          <w:rFonts w:eastAsia="Times New Roman" w:cs="Times New Roman"/>
          <w:sz w:val="22"/>
          <w:szCs w:val="22"/>
          <w:lang w:eastAsia="fr-FR"/>
        </w:rPr>
        <w:t xml:space="preserve"> votre </w:t>
      </w:r>
      <w:r w:rsidR="009842C8" w:rsidRPr="00D07294">
        <w:rPr>
          <w:rFonts w:eastAsia="Times New Roman" w:cs="Times New Roman"/>
          <w:sz w:val="22"/>
          <w:szCs w:val="22"/>
          <w:lang w:eastAsia="fr-FR"/>
        </w:rPr>
        <w:t>CV + lettre de motivation</w:t>
      </w:r>
      <w:r w:rsidR="0073220E" w:rsidRPr="00D07294">
        <w:rPr>
          <w:rFonts w:eastAsia="Times New Roman" w:cs="Times New Roman"/>
          <w:sz w:val="22"/>
          <w:szCs w:val="22"/>
          <w:lang w:eastAsia="fr-FR"/>
        </w:rPr>
        <w:t xml:space="preserve"> </w:t>
      </w:r>
      <w:r w:rsidR="00844CC8" w:rsidRPr="00D07294">
        <w:rPr>
          <w:rFonts w:eastAsia="Times New Roman" w:cs="Times New Roman"/>
          <w:sz w:val="22"/>
          <w:szCs w:val="22"/>
          <w:lang w:eastAsia="fr-FR"/>
        </w:rPr>
        <w:t xml:space="preserve">par mail à </w:t>
      </w:r>
      <w:hyperlink r:id="rId33" w:history="1">
        <w:r w:rsidRPr="00D72063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recrutement-iutsn-128548@emploi.beetween.com</w:t>
        </w:r>
      </w:hyperlink>
      <w:r>
        <w:rPr>
          <w:rFonts w:eastAsia="Times New Roman" w:cs="Times New Roman"/>
          <w:sz w:val="22"/>
          <w:szCs w:val="22"/>
          <w:lang w:eastAsia="fr-FR"/>
        </w:rPr>
        <w:t xml:space="preserve"> </w:t>
      </w:r>
    </w:p>
    <w:tbl>
      <w:tblPr>
        <w:tblStyle w:val="Grilledutableau"/>
        <w:tblpPr w:leftFromText="141" w:rightFromText="141" w:vertAnchor="text" w:horzAnchor="margin" w:tblpY="-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1EF1" w:themeFill="accent4"/>
        <w:tblLook w:val="04A0" w:firstRow="1" w:lastRow="0" w:firstColumn="1" w:lastColumn="0" w:noHBand="0" w:noVBand="1"/>
      </w:tblPr>
      <w:tblGrid>
        <w:gridCol w:w="3121"/>
      </w:tblGrid>
      <w:tr w:rsidR="00D07294" w14:paraId="05C304AF" w14:textId="77777777" w:rsidTr="00D07294">
        <w:trPr>
          <w:trHeight w:val="1014"/>
        </w:trPr>
        <w:tc>
          <w:tcPr>
            <w:tcW w:w="3121" w:type="dxa"/>
            <w:shd w:val="clear" w:color="auto" w:fill="9C1EF1" w:themeFill="accent4"/>
            <w:vAlign w:val="bottom"/>
          </w:tcPr>
          <w:p w14:paraId="641D8D37" w14:textId="77777777" w:rsidR="00D07294" w:rsidRPr="00C15C9D" w:rsidRDefault="00D07294" w:rsidP="00D07294">
            <w:pPr>
              <w:pStyle w:val="Corpsdetexte"/>
              <w:spacing w:before="120"/>
              <w:rPr>
                <w:b/>
                <w:color w:val="FFFFFF" w:themeColor="background1"/>
              </w:rPr>
            </w:pPr>
            <w:r w:rsidRPr="00C15C9D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72064" behindDoc="0" locked="0" layoutInCell="1" allowOverlap="1" wp14:anchorId="25974F98" wp14:editId="38D53F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51460" cy="291465"/>
                  <wp:effectExtent l="0" t="0" r="2540" b="635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5C9D">
              <w:rPr>
                <w:b/>
                <w:color w:val="FFFFFF" w:themeColor="background1"/>
              </w:rPr>
              <w:t xml:space="preserve">Conseils </w:t>
            </w:r>
            <w:r w:rsidRPr="00C15C9D">
              <w:rPr>
                <w:b/>
                <w:color w:val="FFFFFF" w:themeColor="background1"/>
              </w:rPr>
              <w:br/>
              <w:t>aux candidats :</w:t>
            </w:r>
          </w:p>
          <w:p w14:paraId="5CBF6E57" w14:textId="77777777" w:rsidR="00D07294" w:rsidRPr="00861848" w:rsidRDefault="00D07294" w:rsidP="00D07294">
            <w:pPr>
              <w:pStyle w:val="Corpsdetexte"/>
              <w:spacing w:before="120"/>
              <w:rPr>
                <w:b/>
                <w:color w:val="FFFFFF" w:themeColor="background1"/>
                <w:sz w:val="18"/>
                <w:szCs w:val="18"/>
              </w:rPr>
            </w:pPr>
            <w:r w:rsidRPr="00861848">
              <w:rPr>
                <w:b/>
                <w:color w:val="FFFFFF" w:themeColor="background1"/>
                <w:sz w:val="18"/>
                <w:szCs w:val="18"/>
              </w:rPr>
              <w:t xml:space="preserve">… N’hésitez pas à consulter le site Internet de Nantes Université </w:t>
            </w:r>
            <w:r>
              <w:rPr>
                <w:b/>
                <w:color w:val="FFFFFF" w:themeColor="background1"/>
                <w:sz w:val="18"/>
                <w:szCs w:val="18"/>
              </w:rPr>
              <w:t>et de l’IUT de Saint-Nazaire</w:t>
            </w:r>
          </w:p>
          <w:p w14:paraId="36F8E702" w14:textId="77777777" w:rsidR="00D07294" w:rsidRDefault="00D07294" w:rsidP="00D07294">
            <w:pPr>
              <w:pStyle w:val="Corpsdetexte"/>
              <w:spacing w:before="5"/>
              <w:rPr>
                <w:b/>
              </w:rPr>
            </w:pPr>
          </w:p>
        </w:tc>
      </w:tr>
    </w:tbl>
    <w:p w14:paraId="4636BCAC" w14:textId="1859EE45" w:rsidR="00E55299" w:rsidRPr="00861848" w:rsidRDefault="00E55299" w:rsidP="00BD6745">
      <w:pPr>
        <w:pStyle w:val="Corpsdetexte"/>
        <w:spacing w:before="5"/>
        <w:rPr>
          <w:b/>
          <w:color w:val="FFFFFF" w:themeColor="background1"/>
          <w:sz w:val="18"/>
          <w:szCs w:val="18"/>
        </w:rPr>
      </w:pPr>
      <w:r w:rsidRPr="00861848">
        <w:rPr>
          <w:b/>
          <w:color w:val="FFFFFF" w:themeColor="background1"/>
          <w:sz w:val="18"/>
          <w:szCs w:val="18"/>
        </w:rPr>
        <w:t xml:space="preserve"> </w:t>
      </w:r>
      <w:r w:rsidR="00D07294" w:rsidRPr="00861848">
        <w:rPr>
          <w:b/>
          <w:color w:val="FFFFFF" w:themeColor="background1"/>
          <w:sz w:val="18"/>
          <w:szCs w:val="18"/>
        </w:rPr>
        <w:t>C</w:t>
      </w:r>
      <w:r w:rsidRPr="00861848">
        <w:rPr>
          <w:b/>
          <w:color w:val="FFFFFF" w:themeColor="background1"/>
          <w:sz w:val="18"/>
          <w:szCs w:val="18"/>
        </w:rPr>
        <w:t>on</w:t>
      </w:r>
      <w:r w:rsidR="00D07294">
        <w:rPr>
          <w:b/>
          <w:color w:val="FFFFFF" w:themeColor="background1"/>
          <w:sz w:val="18"/>
          <w:szCs w:val="18"/>
        </w:rPr>
        <w:t>==</w:t>
      </w:r>
    </w:p>
    <w:p w14:paraId="62038DEF" w14:textId="1E9C7060" w:rsidR="00E55299" w:rsidRPr="00E55299" w:rsidRDefault="00E55299" w:rsidP="00E55299">
      <w:pPr>
        <w:tabs>
          <w:tab w:val="left" w:pos="1141"/>
        </w:tabs>
      </w:pPr>
    </w:p>
    <w:sectPr w:rsidR="00E55299" w:rsidRPr="00E55299" w:rsidSect="00343BCC">
      <w:footerReference w:type="default" r:id="rId35"/>
      <w:headerReference w:type="first" r:id="rId36"/>
      <w:pgSz w:w="11910" w:h="16840"/>
      <w:pgMar w:top="1417" w:right="1417" w:bottom="1417" w:left="1417" w:header="567" w:footer="13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C8B01" w14:textId="77777777" w:rsidR="00AC70AA" w:rsidRDefault="00AC70AA" w:rsidP="007F1848">
      <w:r>
        <w:separator/>
      </w:r>
    </w:p>
  </w:endnote>
  <w:endnote w:type="continuationSeparator" w:id="0">
    <w:p w14:paraId="73A40E5C" w14:textId="77777777" w:rsidR="00AC70AA" w:rsidRDefault="00AC70AA" w:rsidP="007F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CFBC" w14:textId="77777777" w:rsidR="007F1848" w:rsidRPr="00151303" w:rsidRDefault="007F1848" w:rsidP="00F12976">
    <w:pPr>
      <w:spacing w:before="100"/>
      <w:jc w:val="right"/>
      <w:rPr>
        <w:sz w:val="32"/>
      </w:rPr>
    </w:pPr>
    <w:r w:rsidRPr="0015130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2B7D0" wp14:editId="6CF279A8">
              <wp:simplePos x="0" y="0"/>
              <wp:positionH relativeFrom="page">
                <wp:posOffset>899795</wp:posOffset>
              </wp:positionH>
              <wp:positionV relativeFrom="paragraph">
                <wp:posOffset>295275</wp:posOffset>
              </wp:positionV>
              <wp:extent cx="5760085" cy="0"/>
              <wp:effectExtent l="0" t="0" r="12065" b="19050"/>
              <wp:wrapNone/>
              <wp:docPr id="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C1E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588BC" id="Connecteur droit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5pt,23.25pt" to="52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xnKAIAAE4EAAAOAAAAZHJzL2Uyb0RvYy54bWysVE2P2yAQvVfqf0DcE9tpPq04q8pOetm2&#10;kXb7AwjgGBUDAhInqvrfO+A4yraXquoFD8zw5s3Mw+unSyvRmVsntCpwNk4x4opqJtSxwN9ed6Ml&#10;Rs4TxYjUihf4yh1+2rx/t+5Mzie60ZJxiwBEubwzBW68N3mSONrwlrixNlyBs9a2JR629pgwSzpA&#10;b2UySdN50mnLjNWUOwenVe/Em4hf15z6r3XtuEeywMDNx9XG9RDWZLMm+dES0wh6o0H+gUVLhIKk&#10;d6iKeIJOVvwB1QpqtdO1H1PdJrquBeWxBqgmS3+r5qUhhsdaoDnO3Nvk/h8s/XLeWyRYgRcYKdLC&#10;iEqtFPSNnyxiVguPFqFLnXE5BJdqb0Od9KJezLOm3x1SumyIOvLI9vVqACILN5I3V8LGGch16D5r&#10;BjHk5HVs2aW2bYCEZqBLnMz1Phl+8YjC4WwxT9PlDCM6+BKSDxeNdf4T1y0KRoGlUKFpJCfnZ+cD&#10;EZIPIeFY6Z2QMg5eKtQB28kiTeMNp6VgwRvinD0eSmnRmYB2VmW23fVlgecxLEBXxDV9XHT1qrL6&#10;pFhM03DCtjfbEyF7G2hJFRJBkUD0ZvWq+bFKV9vldjkdTSfz7WiaVtXo466cjua7bDGrPlRlWWU/&#10;A+dsmjeCMa4C7UHB2fTvFHJ7S7327hq+Nyh5ix47CWSHbyQdpxwG20vkoNl1b4fpg2hj8O2BhVfx&#10;uAf78Tew+QUAAP//AwBQSwMEFAAGAAgAAAAhAEaQCl7fAAAACgEAAA8AAABkcnMvZG93bnJldi54&#10;bWxMj8FOwzAQRO9I/IO1SNyoXUjTEuJUCAkJDiBReuHmxEsSNV5HsdMEvp6tOMBxZp9mZ/Lt7Dpx&#10;xCG0njQsFwoEUuVtS7WG/fvj1QZEiIas6Tyhhi8MsC3Oz3KTWT/RGx53sRYcQiEzGpoY+0zKUDXo&#10;TFj4Holvn35wJrIcamkHM3G46+S1Uql0piX+0JgeHxqsDrvRaTi8zlP67Iz9WN+8fK+eVDnub0ut&#10;Ly/m+zsQEef4B8OpPleHgjuVfiQbRMc6Wa4Z1ZCkKxAnQCUbHlP+OrLI5f8JxQ8AAAD//wMAUEsB&#10;Ai0AFAAGAAgAAAAhALaDOJL+AAAA4QEAABMAAAAAAAAAAAAAAAAAAAAAAFtDb250ZW50X1R5cGVz&#10;XS54bWxQSwECLQAUAAYACAAAACEAOP0h/9YAAACUAQAACwAAAAAAAAAAAAAAAAAvAQAAX3JlbHMv&#10;LnJlbHNQSwECLQAUAAYACAAAACEAXEJMZygCAABOBAAADgAAAAAAAAAAAAAAAAAuAgAAZHJzL2Uy&#10;b0RvYy54bWxQSwECLQAUAAYACAAAACEARpAKXt8AAAAKAQAADwAAAAAAAAAAAAAAAACCBAAAZHJz&#10;L2Rvd25yZXYueG1sUEsFBgAAAAAEAAQA8wAAAI4FAAAAAA==&#10;" strokecolor="#9c1ef1" strokeweight="1pt">
              <w10:wrap anchorx="page"/>
            </v:line>
          </w:pict>
        </mc:Fallback>
      </mc:AlternateContent>
    </w:r>
    <w:r w:rsidR="00833D37" w:rsidRPr="00151303">
      <w:rPr>
        <w:sz w:val="32"/>
      </w:rPr>
      <w:t>univ-nantes</w:t>
    </w:r>
    <w:r w:rsidRPr="00151303">
      <w:rPr>
        <w:sz w:val="32"/>
      </w:rPr>
      <w:t>.fr</w:t>
    </w:r>
  </w:p>
  <w:p w14:paraId="49A02F05" w14:textId="77777777" w:rsidR="007F1848" w:rsidRPr="007F1848" w:rsidRDefault="007A40B9" w:rsidP="00F12976">
    <w:pPr>
      <w:spacing w:before="100" w:line="228" w:lineRule="auto"/>
      <w:ind w:left="4816" w:firstLine="4"/>
      <w:jc w:val="right"/>
      <w:rPr>
        <w:i/>
        <w:sz w:val="13"/>
      </w:rPr>
    </w:pPr>
    <w:r>
      <w:rPr>
        <w:i/>
        <w:noProof/>
        <w:color w:val="3974BA"/>
        <w:sz w:val="13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320CBB" wp14:editId="741F2E95">
              <wp:simplePos x="0" y="0"/>
              <wp:positionH relativeFrom="column">
                <wp:posOffset>-2757</wp:posOffset>
              </wp:positionH>
              <wp:positionV relativeFrom="paragraph">
                <wp:posOffset>77518</wp:posOffset>
              </wp:positionV>
              <wp:extent cx="1741990" cy="449661"/>
              <wp:effectExtent l="0" t="0" r="0" b="762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1990" cy="449661"/>
                        <a:chOff x="0" y="0"/>
                        <a:chExt cx="1741990" cy="449661"/>
                      </a:xfrm>
                    </wpg:grpSpPr>
                    <pic:pic xmlns:pic="http://schemas.openxmlformats.org/drawingml/2006/picture">
                      <pic:nvPicPr>
                        <pic:cNvPr id="2" name="image4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biLevel thresh="75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349" y="0"/>
                          <a:ext cx="1261641" cy="43983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e libre 6"/>
                      <wps:cNvSpPr>
                        <a:spLocks/>
                      </wps:cNvSpPr>
                      <wps:spPr bwMode="auto">
                        <a:xfrm>
                          <a:off x="0" y="260431"/>
                          <a:ext cx="350520" cy="189230"/>
                        </a:xfrm>
                        <a:custGeom>
                          <a:avLst/>
                          <a:gdLst>
                            <a:gd name="T0" fmla="+- 0 1969 1417"/>
                            <a:gd name="T1" fmla="*/ T0 w 552"/>
                            <a:gd name="T2" fmla="+- 0 530 530"/>
                            <a:gd name="T3" fmla="*/ 530 h 298"/>
                            <a:gd name="T4" fmla="+- 0 1832 1417"/>
                            <a:gd name="T5" fmla="*/ T4 w 552"/>
                            <a:gd name="T6" fmla="+- 0 530 530"/>
                            <a:gd name="T7" fmla="*/ 530 h 298"/>
                            <a:gd name="T8" fmla="+- 0 1832 1417"/>
                            <a:gd name="T9" fmla="*/ T8 w 552"/>
                            <a:gd name="T10" fmla="+- 0 552 530"/>
                            <a:gd name="T11" fmla="*/ 552 h 298"/>
                            <a:gd name="T12" fmla="+- 0 1821 1417"/>
                            <a:gd name="T13" fmla="*/ T12 w 552"/>
                            <a:gd name="T14" fmla="+- 0 610 530"/>
                            <a:gd name="T15" fmla="*/ 610 h 298"/>
                            <a:gd name="T16" fmla="+- 0 1792 1417"/>
                            <a:gd name="T17" fmla="*/ T16 w 552"/>
                            <a:gd name="T18" fmla="+- 0 656 530"/>
                            <a:gd name="T19" fmla="*/ 656 h 298"/>
                            <a:gd name="T20" fmla="+- 0 1748 1417"/>
                            <a:gd name="T21" fmla="*/ T20 w 552"/>
                            <a:gd name="T22" fmla="+- 0 686 530"/>
                            <a:gd name="T23" fmla="*/ 686 h 298"/>
                            <a:gd name="T24" fmla="+- 0 1693 1417"/>
                            <a:gd name="T25" fmla="*/ T24 w 552"/>
                            <a:gd name="T26" fmla="+- 0 697 530"/>
                            <a:gd name="T27" fmla="*/ 697 h 298"/>
                            <a:gd name="T28" fmla="+- 0 1638 1417"/>
                            <a:gd name="T29" fmla="*/ T28 w 552"/>
                            <a:gd name="T30" fmla="+- 0 686 530"/>
                            <a:gd name="T31" fmla="*/ 686 h 298"/>
                            <a:gd name="T32" fmla="+- 0 1594 1417"/>
                            <a:gd name="T33" fmla="*/ T32 w 552"/>
                            <a:gd name="T34" fmla="+- 0 656 530"/>
                            <a:gd name="T35" fmla="*/ 656 h 298"/>
                            <a:gd name="T36" fmla="+- 0 1565 1417"/>
                            <a:gd name="T37" fmla="*/ T36 w 552"/>
                            <a:gd name="T38" fmla="+- 0 610 530"/>
                            <a:gd name="T39" fmla="*/ 610 h 298"/>
                            <a:gd name="T40" fmla="+- 0 1554 1417"/>
                            <a:gd name="T41" fmla="*/ T40 w 552"/>
                            <a:gd name="T42" fmla="+- 0 552 530"/>
                            <a:gd name="T43" fmla="*/ 552 h 298"/>
                            <a:gd name="T44" fmla="+- 0 1554 1417"/>
                            <a:gd name="T45" fmla="*/ T44 w 552"/>
                            <a:gd name="T46" fmla="+- 0 530 530"/>
                            <a:gd name="T47" fmla="*/ 530 h 298"/>
                            <a:gd name="T48" fmla="+- 0 1417 1417"/>
                            <a:gd name="T49" fmla="*/ T48 w 552"/>
                            <a:gd name="T50" fmla="+- 0 530 530"/>
                            <a:gd name="T51" fmla="*/ 530 h 298"/>
                            <a:gd name="T52" fmla="+- 0 1417 1417"/>
                            <a:gd name="T53" fmla="*/ T52 w 552"/>
                            <a:gd name="T54" fmla="+- 0 552 530"/>
                            <a:gd name="T55" fmla="*/ 552 h 298"/>
                            <a:gd name="T56" fmla="+- 0 1427 1417"/>
                            <a:gd name="T57" fmla="*/ T56 w 552"/>
                            <a:gd name="T58" fmla="+- 0 626 530"/>
                            <a:gd name="T59" fmla="*/ 626 h 298"/>
                            <a:gd name="T60" fmla="+- 0 1454 1417"/>
                            <a:gd name="T61" fmla="*/ T60 w 552"/>
                            <a:gd name="T62" fmla="+- 0 692 530"/>
                            <a:gd name="T63" fmla="*/ 692 h 298"/>
                            <a:gd name="T64" fmla="+- 0 1497 1417"/>
                            <a:gd name="T65" fmla="*/ T64 w 552"/>
                            <a:gd name="T66" fmla="+- 0 748 530"/>
                            <a:gd name="T67" fmla="*/ 748 h 298"/>
                            <a:gd name="T68" fmla="+- 0 1553 1417"/>
                            <a:gd name="T69" fmla="*/ T68 w 552"/>
                            <a:gd name="T70" fmla="+- 0 790 530"/>
                            <a:gd name="T71" fmla="*/ 790 h 298"/>
                            <a:gd name="T72" fmla="+- 0 1619 1417"/>
                            <a:gd name="T73" fmla="*/ T72 w 552"/>
                            <a:gd name="T74" fmla="+- 0 818 530"/>
                            <a:gd name="T75" fmla="*/ 818 h 298"/>
                            <a:gd name="T76" fmla="+- 0 1693 1417"/>
                            <a:gd name="T77" fmla="*/ T76 w 552"/>
                            <a:gd name="T78" fmla="+- 0 828 530"/>
                            <a:gd name="T79" fmla="*/ 828 h 298"/>
                            <a:gd name="T80" fmla="+- 0 1767 1417"/>
                            <a:gd name="T81" fmla="*/ T80 w 552"/>
                            <a:gd name="T82" fmla="+- 0 818 530"/>
                            <a:gd name="T83" fmla="*/ 818 h 298"/>
                            <a:gd name="T84" fmla="+- 0 1833 1417"/>
                            <a:gd name="T85" fmla="*/ T84 w 552"/>
                            <a:gd name="T86" fmla="+- 0 790 530"/>
                            <a:gd name="T87" fmla="*/ 790 h 298"/>
                            <a:gd name="T88" fmla="+- 0 1889 1417"/>
                            <a:gd name="T89" fmla="*/ T88 w 552"/>
                            <a:gd name="T90" fmla="+- 0 748 530"/>
                            <a:gd name="T91" fmla="*/ 748 h 298"/>
                            <a:gd name="T92" fmla="+- 0 1932 1417"/>
                            <a:gd name="T93" fmla="*/ T92 w 552"/>
                            <a:gd name="T94" fmla="+- 0 692 530"/>
                            <a:gd name="T95" fmla="*/ 692 h 298"/>
                            <a:gd name="T96" fmla="+- 0 1959 1417"/>
                            <a:gd name="T97" fmla="*/ T96 w 552"/>
                            <a:gd name="T98" fmla="+- 0 626 530"/>
                            <a:gd name="T99" fmla="*/ 626 h 298"/>
                            <a:gd name="T100" fmla="+- 0 1969 1417"/>
                            <a:gd name="T101" fmla="*/ T100 w 552"/>
                            <a:gd name="T102" fmla="+- 0 552 530"/>
                            <a:gd name="T103" fmla="*/ 552 h 298"/>
                            <a:gd name="T104" fmla="+- 0 1969 1417"/>
                            <a:gd name="T105" fmla="*/ T104 w 552"/>
                            <a:gd name="T106" fmla="+- 0 530 530"/>
                            <a:gd name="T107" fmla="*/ 53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52" h="298">
                              <a:moveTo>
                                <a:pt x="552" y="0"/>
                              </a:moveTo>
                              <a:lnTo>
                                <a:pt x="415" y="0"/>
                              </a:lnTo>
                              <a:lnTo>
                                <a:pt x="415" y="22"/>
                              </a:lnTo>
                              <a:lnTo>
                                <a:pt x="404" y="80"/>
                              </a:lnTo>
                              <a:lnTo>
                                <a:pt x="375" y="126"/>
                              </a:lnTo>
                              <a:lnTo>
                                <a:pt x="331" y="156"/>
                              </a:lnTo>
                              <a:lnTo>
                                <a:pt x="276" y="167"/>
                              </a:lnTo>
                              <a:lnTo>
                                <a:pt x="221" y="156"/>
                              </a:lnTo>
                              <a:lnTo>
                                <a:pt x="177" y="126"/>
                              </a:lnTo>
                              <a:lnTo>
                                <a:pt x="148" y="80"/>
                              </a:lnTo>
                              <a:lnTo>
                                <a:pt x="137" y="22"/>
                              </a:lnTo>
                              <a:lnTo>
                                <a:pt x="137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0" y="96"/>
                              </a:lnTo>
                              <a:lnTo>
                                <a:pt x="37" y="162"/>
                              </a:lnTo>
                              <a:lnTo>
                                <a:pt x="80" y="218"/>
                              </a:lnTo>
                              <a:lnTo>
                                <a:pt x="136" y="260"/>
                              </a:lnTo>
                              <a:lnTo>
                                <a:pt x="202" y="288"/>
                              </a:lnTo>
                              <a:lnTo>
                                <a:pt x="276" y="298"/>
                              </a:lnTo>
                              <a:lnTo>
                                <a:pt x="350" y="288"/>
                              </a:lnTo>
                              <a:lnTo>
                                <a:pt x="416" y="260"/>
                              </a:lnTo>
                              <a:lnTo>
                                <a:pt x="472" y="218"/>
                              </a:lnTo>
                              <a:lnTo>
                                <a:pt x="515" y="162"/>
                              </a:lnTo>
                              <a:lnTo>
                                <a:pt x="542" y="96"/>
                              </a:lnTo>
                              <a:lnTo>
                                <a:pt x="552" y="22"/>
                              </a:lnTo>
                              <a:lnTo>
                                <a:pt x="55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e 2"/>
                      <wpg:cNvGrpSpPr>
                        <a:grpSpLocks/>
                      </wpg:cNvGrpSpPr>
                      <wpg:grpSpPr bwMode="auto">
                        <a:xfrm>
                          <a:off x="0" y="11575"/>
                          <a:ext cx="350520" cy="178435"/>
                          <a:chOff x="1417" y="139"/>
                          <a:chExt cx="552" cy="281"/>
                        </a:xfrm>
                      </wpg:grpSpPr>
                      <pic:pic xmlns:pic="http://schemas.openxmlformats.org/drawingml/2006/picture">
                        <pic:nvPicPr>
                          <pic:cNvPr id="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139"/>
                            <a:ext cx="3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417" y="139"/>
                            <a:ext cx="135" cy="28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435E755" id="Groupe 9" o:spid="_x0000_s1026" style="position:absolute;margin-left:-.2pt;margin-top:6.1pt;width:137.15pt;height:35.4pt;z-index:251662336" coordsize="17419,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SM5WwoAAEYsAAAOAAAAZHJzL2Uyb0RvYy54bWzsWmuPm0gW/b7S/gfk&#10;j7tyTEHxstIZJe7uaKTsTLTD/gCMsY0GAwt0uzOr/e97bgF2lbvKJjPRriJtpLTBXMr3nnNf9Xj7&#10;w8uhsJ6zps2r8m7G3tgzKyvTapOXu7vZP+LHeTiz2i4pN0lRldnd7EvWzn549+c/vT3Wy8yp9lWx&#10;yRoLg5Tt8ljfzfZdVy8XizbdZ4ekfVPVWYmH26o5JB1um91i0yRHjH4oFo5t+4tj1WzqpkqztsW3&#10;9/3D2Tsx/nabpd3P222bdVZxN4NunfjbiL9r+rt49zZZ7pqk3ufpoEbyO7Q4JHmJHz0NdZ90ifXU&#10;5K+GOuRpU7XVtnuTVodFtd3maSZsgDXMvrDmY1M91cKW3fK4q08wAdoLnH73sOlPz58bK9/czaKZ&#10;VSYHUCR+NbMiwuZY75YQ+djUv9Sfm+GLXX9H5r5smwN9whDrRaD65YRq9tJZKb5kAWdRBPBTPOM8&#10;8n3Ww57uwc2r19L9w/UXF+PPLki7kzJ1ni7xfwAJV69Auu1MeKt7arLZMMhh0hiHpPn1qZ6Dzzrp&#10;8nVe5N0X4ZtgjpQqnz/n6eemvznj7Yx454dkl/E3dbkjWOgNEupfScikT1X6a2uV1WqflLvsfVvD&#10;qwErSS9UcXGr/N66yOvHvCiIJLoeLEMEXHiQBpzeO++r9OmQlV0fbk1WwMiqbPd53c6sZpkd1hm8&#10;p/lxw8AwQr2DC9VNXnYiHtb5p+w5K6xu32Tt/m4WeLYtog4skj6kV9s1WZfu6XILVf8O88g06YGw&#10;62wKGd3CH+mNCw/koe1yuLLGDR2f+ZyUJDd0o9ANBYLnIeqm7T5m1cGiC5gEPYQNyfOndtBoFBmQ&#10;75UQ2kEnChdksXYEGXevYP6qQP1ln9QZVKBhz47jj47ziKyYWUW+bjLLJ1sGOQpVgWstPIewVJ7Q&#10;DWlurY9/qzagK3nqKmHpBZiIWWDl+DZ3h5AdY9r1bM8ZQpqFkeOOnI4jpE89lqTHiB+y4wZI0le7&#10;zZBsYgyyPRTIuX+dW7bFIj+yGGcBmSOLgbde7C8LK7ato+V5zqUMIkoaynNtC/8vhdxRCAORyN5y&#10;IuEI8q/xUahXKnQdrVLeKEZKcb1SYOu2UsEodE0pVFJpJGZSCs5/RirUK8VU1IGlDiomg04yWqyY&#10;CjsLHaYFi8nIx8wxaKZC7zMtiUxGnmT0mqnYsyDS0whvkyBjvkEzFX/f87WYyfCTjFYzCh2Zy4CH&#10;WswcmYHYMfm9yoAfajVzZPxJRq+Zij/zI1evmcxA7Bic31EZ8KNAh5kj408yes1U/JnvGjCTGYgd&#10;QwQgMcgMGDBD2jt7hhEzV8WfeRHXYubKDMTIKdos5qoMGPzMlfE3+pmr4s8839NrJjMQu4YIQMFU&#10;MNPHpivjb4xNruLPPE+PGRXsczrjhgjgKgOGfMZl/I35jKv4mzWTGYi5IQK4yoChKHEZf3NVUvGn&#10;Mqllk/ofCTNDBHgqAwbNPBl/o2aoxbJnGDXzZAZiVBRtBHgqAwY2PRl/I5ueij/jjh4zT2YgRt7W&#10;a6Yy4DvaTOvJ+JOMNp/5Kv6MGyIAsyWJTd8QAb7KgI9SB7Yumx9fxp9k9Jqp+DOOlKzryXyZgdg3&#10;RICvMkClTqeZjD/J6DVT8Uds6quTLzMQ+4YICFQGgkjbawQy/iSj1SxQ8Wc+0/exgcxAHBgiIFAZ&#10;CJkWs0DGn2T0mqn4Gyt6IDMQB4YICFQGQtRXDZuBjD/JaDULVfxZ4Ov9LJQZiENDBIQqAwbMQhl/&#10;I2ahij96bb2fhTIDcWiIgFBlwOBnoYy/0c9CFX8Whno/C2UG4tAQAbQqI/WhhtiMZPyNsRmp+LPI&#10;MGmKZAZi5CBtpo1UBgz5LJLxN+azSMWfRZ4es0hmII4MEYDZooyZoQZEMv7GGsCwFiIPZp7+2jIH&#10;Md7Tw8ZslQVD7WS2TIKxeDJbZeGKejIRUM8QCcxWqaCGQpM+mC0zQUKn/IFVodMiQrLv12WSZfpS&#10;DgsLuLKwSkaLkLSAUFctLTDGQA8rGbFLBRFDQIqeGoRhCwmLNYibwuCZhDFXnjI0TYKFuDdNHDgI&#10;cbEYe1MXmi6SOKZ6U5RxBkMx/5okPpjarwXdVIZmO6QMZipTRncHUzF9mCJO8wIaHT39JPHBVDTa&#10;k8QHU9H9ThGntpaUQUs6SXwwFX3iFHFqAGl0NG+TxAdT/WmmUqtEo6PNmTI69S9CfJqp1FQI8Wmm&#10;UqUncVTpKcpQ+RXi00ylmkjiqGdTRqdCJcSnmUrVQ4hPM5VRRid5ysVT1GH2YC1lR+mFPhCH9Edr&#10;1pdbXc3MwlbXmt5BQkw6yprjpXW8myH9zywszdM6KH1/qJ6zuBISHSVP8Ryajku85+dFKctxWpWT&#10;5Man42ctRhulHLF8C+XHx+PnIEalB4OhR+xtHR+Pn72YSz0wxBhWmq7K0UoOyWE+eE3OCVCgSO4U&#10;PePvjZ/97zpDqr01HhsC4JZ+jKOruG0uG7LkDfBGsevYofXAL06RufVz/Uhos65BO6jOMFO9JkaT&#10;AqjlsHF3ZgR+/OwJYLS0RXKYRl8bzqGGiOTQOF+VG4gfNgOMfomNj0njcTZNP04Txwn2ekNw3YLP&#10;o6UwjHeDjDGmbzA7il1inBZVm/VwUkIRPdUps1BCknZ/2qrIN+MWpNjXz1ZFYz0n2JHvXsZUrEgV&#10;ojsrK3prJI3yEXafhtxF+1Bie/1fEXO4/cGJ5o9+GMz5I/fmUWCHc5tFHyLsXEX8/vHflNcYX+7z&#10;zSYrP+VlNmyD4stpO3TDoYN+k15s9lPmjDy0UKSYon3b7NYnC7Hbed7wVMSwt19uYF2y3GfJ5mG4&#10;7pK86K8XqsYCY5g9fgogxL5evwlJm3rravMF23pNhd1LuCmOZeBiXzW/zawjjjjczdp/PiW0vV38&#10;WGJrMmKclmE7ccO9wMFNIz9Zy0+SMsVQ4GyGBpsuVx3u8MoTdnt3e/wSE1iU1XtsJ25zsWN61gp6&#10;0w12R/tTBWLfvr88b22i4ipnEESqUM8gEGDiXWlvUz6jII0+eYeTMQ91RHCh3eAMQt53sfDs8cyC&#10;WBCjSGN9x0qPHoaDCyJsaJvZQUPTO3C/L/p9n1hARe7Z2VRpS1vTyHGwTj2CcPXEwvkQQ9NUR/J7&#10;uGEPkTrK//QggyP82HhyQZ+HnPC9bUfOh/nKs1dzbgcP8/cRD+aB/RBwm4dsxVZjHnpqM3hvUtzX&#10;+TdIRCKTjhn6VYaQjlk06XC0QjpZ8bVHLm6eGWA+rWnIcXEKKZpq6KICLtN8xcmLZHmqDNQ9UkI4&#10;fSHqNn2DH31dKuzoIXwI+Zw7/gMour+fv39c8bn/yALv3r1fre7ZSFFfKqgA/XGGSB8l9SsV4lH8&#10;G9KEJCbl/756wjbBrvj43qvfIe9w7q/ID9TijyXyD5XC86Gg//J5HMxALtKimJ9RtUNluziMcyUD&#10;Ki/QzaQzOq/r0BhvjPaIv0m8SV4JT6ajmf9v4Siov70Tj7T3Z7m+l37u3NaILk8cVhV96nCwlk7D&#10;yvdC6nz8991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h1r&#10;Y94AAAAHAQAADwAAAGRycy9kb3ducmV2LnhtbEyOS0vDQBSF94L/YbiCu3by8NHGTEop6qoItoJ0&#10;N83cJqGZOyEzTdJ/73Wly/PgnC9fTbYVA/a+caQgnkcgkEpnGqoUfO3fZgsQPmgyunWECq7oYVXc&#10;3uQ6M26kTxx2oRI8Qj7TCuoQukxKX9ZotZ+7Domzk+utDiz7SppejzxuW5lE0ZO0uiF+qHWHmxrL&#10;8+5iFbyPelyn8euwPZ8218P+8eN7G6NS93fT+gVEwCn8leEXn9GhYKaju5DxolUwe+Ai20kCguPk&#10;OV2COCpYpBHIIpf/+YsfAAAA//8DAFBLAwQKAAAAAAAAACEAjDljB4YyAACGMgAAFAAAAGRycy9t&#10;ZWRpYS9pbWFnZTEucG5niVBORw0KGgoAAAANSUhEUgAAAQkAAABcCAYAAAB9XECUAAAABmJLR0QA&#10;/wD/AP+gvaeTAAAACXBIWXMAAA7EAAAOxAGVKw4bAAAgAElEQVR4nO2dZ0AUV9eAZ7YXtrH03ot0&#10;EUQUe++9JHb9omJJNEZMTDSavIkxtsQWa6xRY4ydYBewoIDSe+9L2d7LzPeDlzeb3ZlldwFb9vnH&#10;uXPvnGF3z9x77jnngjAMAxbebWAYBu9lc2bVtUp9Fw33+uZN62Ph/QLzphWw0DUqOeJeaw5n3t9y&#10;Lvd8i0Dh/Kb1sfD+gdt5pfDAo9zmaUiNZAJWcnR1dF8mldDalZtsv1Rw9HFhywRd+bpJAauHhtlf&#10;6srY/1YkcjXt5P2Kry6k1KzVQDDuTetj4f0FJ5GpGVyR0h7tgl8Sy77fOKPX/3XlJmI58j2Uag2p&#10;K+P+W2kRyJ2X/PziRatQ4fSmdbHw/tPpcuNGev2SwlpB1OtQxoJxCKQqtsVAWHhddGokYBgAd14p&#10;OgBBsMV/YcHCvxCjfviFtcKom+kNi3taGQsWLLx9GD07OJRYul0oVVn3pDIWLFh4+0A1Er5OVtna&#10;fwukKvbhpLJve14lCxYsvE2gGonp/d326cquptUtL6kXRvSsShYsWHibQN1ft2OQagcF211Jzmue&#10;0iHrcGL+Eh81AIMBodejIjIaCMbmVwtiCusEUaUNonC+WGUrkquYWAyoppHxPGsrAifQlZEe4sF4&#10;6mlvVWDufQQSJbu6WRqgKyfgMfIAF3qmrhyGYTCnit8/o4w7rKxBHCaQKtkAAADWVkSOozWpqq+/&#10;TVKYB/MxHodRdnbvskZRqFSuoenK69qkPkjXt4kUDjmV/P5o4zGo+DZ3O2pRZ/fVRiJX07IqeQPz&#10;qgSxNa0SP4FEZaNQQWQCDiOnU/BcFxtyWZAbI623t/VDOgXPM2VsQ5TUCyNelvMG59cIYjh8uatI&#10;pmbJlRoqEY+RUkk4oZM1udLNllIc6sF6HOrJfEImYCXddW8L/wTVSLSJFI4rxvpsfFLYMl6tgfEd&#10;8rxqQb+/Mhvnj4tyOvlaNNShRSB3Op9S/endV00ftImUDoauvfa8/iMAAIAAF3rGzAGuP4+McDxn&#10;qnHLruTHbTyVfUVX7swmV1zaOMC7428YhsHHBS0TDtwq3VHTIvVHG+/co+rP2DRC07IxPl+MiXQ6&#10;jcWAGrRrf/yz8FBulSDWWF1T81smpea3TEJrHxpqf+nbeaEzjRmrkiPudfZhVcKDHM4MhQoid3Y9&#10;AYdRDAq2+3P2QLc9ga6MdGN11iU5r3nK6QeVnxfWCg1uu//dXgmQCVjJ4BC7y3MGue/ycaTlmHtv&#10;C8igLjc0EIxzs6WWzBnovku37WBi6Q8imYrZs6r9E7UGwh+9XbZtxvYn5RdSatZ1ZiC0KaoT9tl2&#10;If/0x0df3uXw5a7drZtKDRG+u1RwPOFk9jVDBqKDNpHS4bvfC058fir7ikKl6fQH+DqRyNW0XVeK&#10;9s/d9Szvr8zG+cYYCAAAAKUaIt7Napqz5OcXLxJOZl3lS5Q2ptxXqlBbbf0t9+znp7L/7MxA6CJT&#10;aqh/ZTbOn787LXvbhbzTFgd799Lp7saCYZ7/sWUQ67VlPLHS7tid8q09p9Y/aRHIneMPZST/eq/y&#10;K6UaMjtKM7OMO3TloYzkFoG823IcNBCM/epszsVb6Q2LTO37uKBlwoZfs65rIBjbXfp0hdoWqe/S&#10;fS9eXH5auxKGAdDccVLzWyYt2vs809j/s0KlISeczL52+1XTh+bes4OkzMZ5c3c9y8ur5sd0dSwL&#10;7XRqJChEnHj1eL9PdeV/Pq1bWdYoCu0Ztf6GK1LYrz6ceT+vWtCvO8Zr4Mo8E05mX+uuH+bJexVf&#10;peS3TDa3f3opd/hvj6o+6w5dukJNi8Qv/lB6SnWzRM//Yg4cvtxt/YlXtyRytZ5PRZefb5Tszizj&#10;Du2O+wIAALQKFY6rfsl8+KSwZVx3jflvxqjEoGFh9r9fTatb/rKcN7hDpoFg7K4rRfsPrugzCATB&#10;Hsk3V6khwvoTWTfRpvDObHL5jP5u+6L9rO9QiDhRhxyCYUxZozjs6rO65U+LWsfq9iuqE0YmZTbO&#10;66pfpYojDjz1oPKLjr/pFDw3rpftdU8Haj6NjOeJZCpWdbMk4FlR2xhDYdRH75RvGx3peMaWQfrH&#10;jI1NIzY6skhVutcr1RAJablFIWLFDAoeNRmPaYVvQZKLZSrGZyeybhpawoV5MlMjvFjJjtbkKioR&#10;JxTL1YxGnswjs4w7FM2AlzaIw748m3Np5+KIcWi+l+I6Ye+raXXLkNoCXOgZIyIczjuzyeX/E8IA&#10;2MCVeb4q5w1+XNgyAW3Go1RDpE2ncy7vXhoxure39SO057LQOUYZCRAE4bWTA1Yv3JOWpf0Gzq7k&#10;x9151fTBqN6O53pCuZP3K74sqhP2QWrrH2hzc/Oc4Hk0Mp6P1O7AItf0C7BJ3Pln4cEOB6Y2fzyp&#10;Wd1VI3HibsUWtQbGgyAAzxvisX3RcK9viHisTPc6lRoiXHpSs+bgrdIfIFh/9qbWwPg/n9WtWDba&#10;50tt+Xfzw6Yj3Tenkt9/+cH0x7rykRGO5zZMC1xu6nP8dL1kb22r1BepLTbAJnH1BL9PDe2KFNQI&#10;or+7VHC8okkcrNv2vLht1F+ZDfPHRzn/itT3ZnrDYqQf+uhIxzOfT++1FG0XaPZA9z1ljaLQQ4ml&#10;258VtY1BuoZNIzSyrAjNaHpbMA6jIy69Hazypvd31Yud2H+zZKdErqZ3r1oA0MiVeZx+UPU5Utv8&#10;oR7f/7AwfBKagegAiwE1G6YFLu/tzXqk21ZcL+rNFSlQs187gydW2j7I4cwAAADYNDNo0fIxvl8g&#10;GQgAAAA8DqP8YJDHzvVTA+PRxkvKbJxvri5dIb9G0PdWRsNCpLa5gz127FgUPqGzbdNebowXh+L7&#10;xOkG4HVw4m7FFhiGEd/4z0taR+nKYgNsEr+aFbSgs21iH0dazq4lvcfuXBwxTncLNNid8ezomr59&#10;u7L9baEdk5K2lozw+lrXMreJlA4n7lZs7l61AODso6oNSHUSYvzZSctG+2wydisTBEE40sf6AVJb&#10;Sb3I7MAwqUJDg2AAM72/6/6xfZxOGdNnUl/nI8HujGdIbRy+3LWJJ3MzVx9zOXmv4ksk+bAw+99X&#10;jPXZaOz/mUbG87fMCfkQaVnRxJO7I80IYRgGm/kKvd2muCDba6YsYWMDbRJ/XhY5DI8FlQAAACPC&#10;Hc7vWxY51Noyi+gWTDISVmS8YOU43w268t8f13xcyRH36j612vf0p/Rz+YVNIzRpy+PH+SaY6gMB&#10;AQDxer5EadsVHakknPCjUd6IPzJEPUAQnhbregCt3dStv67SxJO5PS1q1XPuUYhY0dpJ/mtM/T97&#10;OVjlDw93OI/U9rhAv+gQALT7j/SEIPLnZYggN8bzZWN8Ni0Z4bX16w+CPyTisXJTx7CAjMnp36N7&#10;O57RfRtqIBi3+2rxPrQppTlE+lg//Gxq4IprXw50/iU+asDsgW67YwNtbpkaLNMRAYnUJparGV3R&#10;cXiY/QUrMl5gSp/YQJtbaG1dNVqmkpzXPBXJHzCqt+M5axqRY86YoyIcEP1T6aXc4boyEARhayuC&#10;3n2qOBKzXjhzBrrvWjLS++uecqT/WzHZSGAwIPTp5IBVoI61zyzjDu1Yo3cnGAwIhXoyn6yZ4P/p&#10;zsUR443tB8MwmFnGHRJ/KCMlrbhtNPI15scCAAAADOhle8PUPjQynm/PJNUgtQml6tcaBJRZxkPc&#10;dhwSan5JwTAvViqSvLRBFI607RzhxUrWlV1Mrflk87mc83deNX4gkLSHtRuDxTj0DGbVRvR3ob+c&#10;HONy+Mqzun940vfdKNnVL8AmkULEibtHPdOQKTXU/BpB3xfFbaOS85qnoHnsO4CBrhkJf4TcDWOw&#10;phE4HL5cz/+gUkPEruhjKkV1wkgkOYOCb6tvk3qZOy6Tim/lS1T/iLhUqCAyV6Swt2WQGrTlE/u6&#10;HEUKorqXxZl9L4szGwMCkLejVW6gCyPdw55a4GlPLXC3oxbaM0m1FqPwejC7gOpHo7y/vJ/Nmakd&#10;AtssULicvF/5ZfxY343do55hGrkyj5wqfv+8akG//BpB3/++rYx+JqgLAVUEHEZuQyc2mtNXO6bj&#10;TaFQaUhosRsL9qRl9cQ9eWKlnpGI8GYlzxnovut8SrVewB4AAAAEA5jSBnFYaYM4TFtOJmAl3g5W&#10;uf4u9MxwL2ZKmCcr1dzPw4JhzDYSDCqhbfkYny92XC78RVt+IaV63bg+Tr+621GLu67ePxFKVaz0&#10;0rYRacVtozNKucOQ3sa6sKj4lol9XY5qBz11B1ZknEm+CG0wIPBGM2gBAADEMvVrzb0BgPbZBJJ8&#10;1Xjfz5zZ5IrDSWX/ERmpl0ypoebVCGLyagQxl5/WrgSA9oCvJSO9v+6DsptlwTy6VLdyQrTzMX9n&#10;2kttmVoD4/dcK/65O52Y9W1Sr62/5Z4dvy2Z89XZ3Iu30hsWGTIQIAjAwW6MtM9n9Fr6xxdxnmGe&#10;TMR1clcg4bHS7h7zdfImyvCj+YBAEISnxroevLRxgHf8WN8EN1tKiTnjZ1fy49Yczrz/1dmci2KZ&#10;qktOaQt/06UvChYDatZNCVi1bH/6U235i5K2kcl5zVMGh9j/2ZXx1RoIdyGlZt3xu+VfG8pGxGNB&#10;ZYArPSPUg/kkyI2RFubJSmVZERBDkLsLXcftuwaJgGzksBhQE+7JTOmJe1I7mX3RKXju3CEeOz4c&#10;7P5jbavU92U5b0hRrbBPeZM4pLpZEmDsbtT9bM7MFoHC+cCKPoMMpeJbMI4uv01C3JnPxvVxOqkb&#10;tffT9ZI9Mf42SWhfxs6AIBiz9XzeufvZHMT6BxQiVjQ01P7SoBC7PyO9rR8aug9fqjIpbfnfgBUJ&#10;xyfgMAqljrNUA8HYHYsjJrzJIi4gCMJuttQSN1tqCRADHAaA9t2qVqHCsbpFGlDNkQQW1Qsj00va&#10;RjQLFC5IY+RU8fv/+bQ2fsYA/QprFkyjW6acK8b6bHyU1zxVOzybw5e7nX5Q+flHo32+MmfMq2l1&#10;y5AMBIWIFc8d7PHD9P6u+4yNUcgq5w0yR4f3GQwGhFxsKKVI+RZlDaKwEA/mU6R+bwoQBGFbBqnB&#10;lkFq6PA5wDAMFtYKow4nlf0HKQ7jxN2KLdNiXQ+86Spq7zrdcpaGNY3I+b+R3nqh2eceVW1oEcid&#10;8DiMwpTxWgRy54OJpTt05QQcRvHrxzG9Fw73+tZYAyGRq+l3s5rmmHL/fwuBrnTEClLaJQvfZkAQ&#10;hHu5MV7sXtp79OAQu8u67QKpit3El7u/Cd3eJ7rtwJ2psS4HvRys8rRlKg1MuPS49mMqCSs0ZazU&#10;/JZJUoXGSlfe149929WWUmrKWLcyGhbKlBqqKX3edjAYoFvW2TH+7CQk+a30hkXmVh5TayDcd7/n&#10;Hzf11LeiOmHkhl+zrusuf4wBiwE1aJGsXdnmttBOtxkJHBajWjfZf7Wu/Epa3XJTIxvRgqCwWFBt&#10;yjiNXJnH8ddYQet1QSXhEI2uqdm47YFvWL2YDYFUxT6UWLbdHN0uPaldczO9YfGSn1+8+Pq33HON&#10;XJlHZ32yKnhxq37JePi4oGXClnO551VqiGDqfWGEFHwAAAA6Bd9m6lgW/km3Ht3X29v60fBw+wva&#10;MolcTX+Uw0Gsi4AGiBJHYEo1qTahwmHNkcx7IpmaSafguUjXQPC7+ZZhoJzynlnOHSpXaijGjkMh&#10;4sQTo52PIbVdTatb9lty1XpTtrIf5nCmH7hZ8mPH33deNX0we8eT4gO3SnagzUzSilpHrz328rZU&#10;0V4VPDmvecq6Yy+TTEnj10Aw9s6rpg905SQ8Rkoj4wyWE7DQOd1+vueqcX6f6XrGeRKVSYlLdDJy&#10;afbMMu5QYwrZljeJg1cdznxY3ybzxmFB1aw4t71I1xXUCKNN0ettgUXFt1jT9BOjuCKl/cZTWVcV&#10;Kv3T2mEYBpF+eHOHem5H+yHtv1n649e/5XU6GxDLVIztlwqObjqTc0m3qI5KAxMupNSsrWvVPwbg&#10;QTZnxoaTWdd1t7czy3lD5vz4tPD3xzVrOlsqKlQa0uZzOReQyt/FBNgkWUK3u063B9TYMUl1C4d7&#10;fmPudBUAAMDNFjlaU6rQ0Obvfpa9YVrg8iEh9n/oeq3LGkWh5x5WbbiXzZndMeuYPdB9t59OwFcH&#10;D3I4M86nVK+b0d91HxYDqjl8uRsIgpA9k1Rrru6vAxAE4VAP5pNHuc1TddtelHBHLP35xYuhYfaX&#10;SASsBIZhDIcnd8so4w7ztLfK1y2pb21FaF43OWDV1vN5Z5HudTerac6DHM7MCC/WozAvZqoji1xl&#10;RcbxsRhQrVJDxIJaYXRSZuM8Q+X54sf6bgx0ZWRoyzQQjD37qCpB+7gGbUQyNWvvteKfjiSVfRvt&#10;x74T5MZ47swml1uRcAIcFqOCYQCsahYH3kxvWIyWYj8uyukEmk4WjKdHou5mxbnvvfmiYUlnCVZo&#10;9PVn3ybhMVK5CtKbOotkatZXZ3Mv0ilFXBc2uazjTdEqVDjpzjJ8nWhZS0Z4fS2QoMdJ7LtRsmv/&#10;zZKdANAeEbj1g5APRkQg10R4mxgd6XgayUgAAACUN4lDypvEIbpyT3urfKTrR/V2PFfeJA45+7Aq&#10;AaldA8HYjDLusIwy7jBT9ZwV57Z39kC33bpyLAbU/LgofPzHR1/eRdqG7UCq0NAe5TZPe5TbPM2U&#10;+8YG2tyKDbBJNFVfC/p0+3IDANq3KtdO8l9jbn8qCSdcPMLboMNRKFVZF9QKo/NrBH3zawR9dQ2E&#10;my2lZM/SiNFEPFZuxyTVBbjQM9DGgmEA7Gra+OsmNsDmlqFnMpUVY3w+XzLS6+vuGg8AAGDpSO8t&#10;ayb4rUOb8rPpxKbDK6P6xwXZXuvO+3rZU/O/mhW0wLLU6B56xEgAQPt6cGCQ7VVz+38wyH3nuCgn&#10;xOKpnTGgl+2NI6uiY7QLpywd6b3FXF3eRnBYjPqr2UELmFT06timAIIgvGSE99Y9S3uPcmaTK7oy&#10;lg2d2LhnacToxSO8tnX2Q6WScMLtC8KmbJ4dNN+GTmwwdK0x9PZmPfrpo8jhDCrBsqvRTfSYkQAA&#10;AFgz0X8dAYcxq4wYBgNCX8zotWTj9F7/x6Iil4LXxcuemv/9grCpPywMm6R7LmVsoE3ivCEenfpJ&#10;KCbGdLxJPO2tCg6vjI4N9zIu14JB7Xw7sK8/+8659bG9EqYHfuTtYJVrij5sGqFp2WifTRc2xPr1&#10;9be5bWw/EATh0ZFOZy5t7O/z6eSAVb5ONJNT1R1YpOpPJwes+vmjyGFsOrGp8x4WjAXMqeTFNvL0&#10;vde9XBnPXWwo5Qh9TCKrgjewWSBHjK8Pdmc+c7ImV3Y2hkoNEZ4UtozPruTHlTWKQ4VSJVuuhChU&#10;Ek5oSyfWB7jSM2L82UkBLvQMQ28uCIIxd141fng3q2mOtqONQSG09vZmPRocYnfZw96qULsPhy93&#10;za7kxemORSZgxXFBdtc70x2JjDLuUK5IoXfGhZeDVZ45Z1nCMAzmVQv6pRW3ji6oFUYLJCobsVzF&#10;wIAgZMcg1YZ6MJ/0DWAnBbsx0kydglc3SwIyy7hDiuuFkQ1cuadAorSRqzQUAg4rp5KwQnsGqdbb&#10;kZYT5slMDfFgPu2uhKqaFonfqwreoIIaQd/6Npl3E0/uLlOoreQqiELEY2RWZBzfjkGq6+XGeB7h&#10;xUqO9mPfsSRz9QwgDFuWbRYsWECnR5cbFixYePexGAkLFiwYxGIkLFiwYBCLkbBgwYJBLEbCggUL&#10;BrEYCQsWLBjEYiQsWLBgEIuRsGDhX0xNi8Svs2ssRsKChX8pqfnNEz/c+azgzINKgyfuWSIuO6Ej&#10;lDu7kj8AAAAAj8Moh4ba/x6OcjCuhfeT3Cp+7L2sptkdNTiD3BlpYyOdTr2rlbizKnhxnxx9eUep&#10;hkgAAAAfDnb/MX6sbwJS2L7FSBgAhmFw382SnRdSatZpyzEgAH0zN3TmkFB7vQrNFt4/nha2jk04&#10;mXVdt3zilH4uv6yfEhD/rqWklzWKQuMPZqToHnb03fzQaUgHalmWGwZ4mNM8XddAAED7IbZbfss9&#10;j1SSzcL7RZtQ4bDpTPYfSPVVrzyrW379Rf1Sc8dWayD8+ZTqdSn5zZO6pqXxNHBlnuuOvUrSNRCL&#10;h3ttGxRsdwWpj8VIGOBJYct4tDa1Bsa/KGkb+Tr1sfD6eVnOG2LoiMknBa0TzBn3VTlv0MI9aa/2&#10;3SjZ1VEEuKfhipV2a4++vN0qVDhqy1eO892wdJT3FrQZEW7ad6mIqdrfzgudGejKQDy8xRQSTmZd&#10;LWsQhenKl4/1/XxEuMMFpD5vC52d2aB+A4fuWni9aDqpqK6BIJO+A61CheOBmyU/3n7V9GHXNDMN&#10;iVxNW3/8VaJ2SUkQBOD1UwLip/Rz/cVQX1wjT+6B1GDOISlItAoVTkj3kCEcvvO2gcNiVIba8VhQ&#10;+bp0sfBmwGFAg98BHBZj9Hcgs4w7JOFk1rXXNXPoQKmGiJ+fyr5SVCeM7JBhMaBm06yghaN7OyIW&#10;QNbGstwwwJBQ+0tobWQCVtLPUmj1vSfK1/qeobM7hoc5XDR2rOpmScDrNhAaCMZuO593RruIMQ4L&#10;qr6dFzrDGAMBABYjYZDYQJvEVeN9P9OVE3AY+Y+Lw8c7sMg1b0IvC68PBpXQtmtJxBikU9b/b5T3&#10;5re9svrPN4p3P8jhzOj4m4jHyH5cFD4BzUmJhGVN3QkfDPLY2cuV8SK3ih8LAO1LkAG9bK+beiap&#10;hXeXYHdm2qm1MWGpBS2T1P89grCXG+N5b2/WozesWqfE+NskXUurX6ZUQ0QKESvauThinKkxPhYj&#10;YQThXqyUcC+WUcVmLbyfuNhQyucMdNc7P+Rtp1+AzV87FoVP+O73/BPfLwibontIkjFYjIQFC+85&#10;0X7su79vHOBDwGEU5vS3+CQsWPgXYK6BAIC3dCahUGlI1c2SQKQ2H0daNlK8fG2L1DetuHV0cb0w&#10;ki9W2ao0EIFlRWi2Y5Dq+vha3wv3YqWY84+qaBIHqTXt61BtHFjkau3TylVqiFDJEQchjeFoTa6k&#10;kfFdOt26RSB35omVdrpyKgkncGZTjD5MR6pQW2VX8uMKagR961qlPkKZylqhgshEPEbGpBJaXG0p&#10;JSHuzKfB7oxnRDzWrDNTSupF4TAM672AXG0pJRQiTqx77cty7pBmvtxVqtRYEfEYmYcdtTDSx/qB&#10;my21xJj71bdJvV6W84bkVfP7NXLlHiKZiiX771gUIk7kwCJXudlSSkI9mI+D3RlpRDxWZsrzNPFk&#10;bkKpiq0rp5HxPEdrcpWuvKReGIE0TrMA+bDrJq7MA60PAACADYNUb21FaDZBZUAoVVm/quANKqoV&#10;9qlvk3qL5GqmSg0RSXislE0nNLraUEvCvJipgS70dBwWozY01ltpJDh8udvCvc8RD/l9+N1QMhHz&#10;95e3pF4Uvv9myU5D51SefVS1gUbG8RaP8No2tZ/rQTzO+L3t9Sde3Wriyd115ZvnBM/T3kLCYkD1&#10;F6dzLjdwZZ66184Z6L5r9QS/9cbeE4lNp3P+yKsRxOjKV0/w+9SYtXJ5oyjkXHL1Zw9zONMNRRB2&#10;QCPjeKN7O56dGee21xQjBAAAEH8oPVWKEAfzS3zUgFBP5hMAaN8O3P5HwdGOxDkkgtwYzw/F94lD&#10;i1fJruQNOHW/clNacdtoQ/po34NCxIoHh9hdnhXnvsfXiZZtzPOcflD1xdW0umW68lERDue2fBAy&#10;V1eO9t1F48jt8m+O3C7/Bq39k4n+n8yMc/vJmLFyKvn9f0uuWv+ksHW8xohgPxs6sXFclNOJ6bGu&#10;+9EONXpnlxswDIMXUqrXLv4pLdOYg2xFMjXrp+sle1YcTE8VSJR6b4WugsGA0KS+zkeQ2pJeNs5T&#10;ayDE07ONobxJHIxkIAg4jHxcH6eThvoKpSrW95fyj83bnZaTlNk4zxgDAQDt/69LT2pXz/rhSemu&#10;K0X7FSqNUf2MobBWELXk5+fphgwEALTnNiAZCLUGwu27UbIz/lBGSmcGQhepQmOVmNG4YMGetKwt&#10;53J/44mVtqbq/zbSzJe7bDyZdWX5wfTHKfktk40xEADQHgF66n7lpqnfpVafuFuxGSlH5Z01Eifu&#10;VWz++UbJbgg27RkKaoXRKw9lJEvkanp36zQuyulXLAbUm7rxxEq7p0WtY80d98Zz5CSiEREO57WX&#10;PLqUN4pCFv/0PPPGi4Yl5t4bggHM5ae1K1cczEiRyNVdDgQSSlWsDb9mXUeaaegSF2Snd5CwBoKx&#10;/7mYf/J8SvWnXT3k+W5W05y5u57lZVXwBnZlnDdNZhl3yII9aVkp+S2TzR1DpYEJx+6Ub004mXVN&#10;rflnqPk7aSRS8ponH79T8bW5/Ss4kqCfrhfv6UaVAAAAAGsakTM4xE4v1RYAAOBWesMic8ZUqDSk&#10;pJeN85DapvZzOYTWr6ReGBF/KCMZafljDkV1wj6bz+Vc1P0Cmcrxu+Vft4mUekccIjGgl63eMYpn&#10;H1YldGfeA0+stPv4SObdhzmc6d015uvkeXHrqE+Pv/pLgOAzMYenha3jdl0pOgDD8P8M8FvpkzCE&#10;RKGh77xSdKDjbxwWVEX7su8GuNAzGFR8q1ShoTVwpV4vSrgjOXxkRxEAAMDN9IbF46OcT3SskbuL&#10;STEuh+9nc2bqyp8Wto7nihT22iedG0NyXvNUoVRlrSsPdKWnoyXgtQkVDutPZN0UydQspHYQBOBQ&#10;D+aTUA/mYzsGqY5MxIpFMhWrvk3m/aKkbURNi9Qfqd+zorYxu68W798wLXC5Kc/QgVCmstaeFeGx&#10;oNLqvw5dtQbCa+trzyTV+jpZ/cNn0MSTuf16r+IrpLFdbSilI8IdzrvZUYpB4O9sxo6zXJ8VtY5F&#10;m3WqNDBh87nc8zvaQ+3/MufZtGGhOBnlSg1VptRQdeUUIlZkyJlKxGMQ2yo54l6bzuT8gZZnhcOC&#10;qggvVnKwO+OZDZ3YQMBh5UKZyrqaI4FPZ1AAABIaSURBVAl8XtI2ksOXuyH1u/a8/iMnNrli3hDP&#10;HwDgHTQSfz6pXdlx2O/gELvL6yYHrLahExt1r4MgGJOY0bBw99WifXIVREEa6/fHNR93t5GI9GY9&#10;dLWhlGpn2wFA+zT59sumuXMGue8yZTy0pca0WNcDSHIYhsHtfxQc1T4QWZtBwXZXVoz12Yi2cwDD&#10;MPiksHX8jsuFvyCNcTWtbtmwMPuLkT7WD015DgAAgEe5nGkdn8XMAW4/LRjm+R+WFeF/J8YLpSpW&#10;ViVv4F8ZjQtsGcR63dTlpJeN8zoqKWkT7Wd99z/zwqZTSTjEE+HnDvHYUdEkDjqUWLr9SWErYvo/&#10;lYQTIoVem8OtLYPskeRnH1ZtOJhY+oOufP3UwHhj8yg6UGsg/Ne/5Z1DW7ZN6ut8ZPEIr222DFI9&#10;UrsGgrF3XjZ+uOtq0X6kfJIjSeXfDgq2u+JmSy1555Ybl5/WrgSA9i/Zf+aFzkAyEADQ7kgcH+18&#10;YvvCcNR1WnJe89Tu9k2AIAhPjnE5jNR2K71+kfY0rjPqWqU+meW8IbpyOgXPHRZm/ztSn6dFrWPR&#10;fgjLx/h88d380GmGthZBEIQH9LK9cWRVVKwNndiAdM2xO+VbjX0GbR7/t/bC9P6u+z+Z5P+JtoEA&#10;AACgU/C8gUF2175fEDZ15TjfDbr9nyM4Kf2daS9/XBQxHs1AdODlYJX/4+KICT991HuEFQkn0G5z&#10;s6UUH1sd3fddiqq9llb/UWmDKFxXDoIAvHlO8LyE6b2WoRkIAGjPAh3Tx+n0wRV9BiEZRw0E407e&#10;r/wSAN5Bn4RAqmKHeTIfr5ngt86YsmHRfuy7YyIdTyO1aSAYm1etv2vQVcb0cTyFlEZewZEEFdYK&#10;o4wdB63q0fgopxNo09MTdyu2IMmn9HM5NH+o5/fGllpzYJGrN83stRipLaeKP0C3cIkxCKUqa18n&#10;q+w1E/z0qn3pgvR8TTz96fHAYLurpmxpR/my7x3Q+mFE+lg/OLIqup+LDaXM2DHeNGoNhD/1oPIL&#10;pLYVY3w3mjIr8XOmv1o9we9TpLbU/JZJSjVEfOeMBAAAwKdTAlaaUoB0en/XfWhthbWC6O7R6m+Y&#10;VELrUJQ081sZxjkw1RoIn5jRsBCpbXKMC2KRkKI6YSSSEWLTCE3xY30TjLmvNn39bW6HeTL1koFg&#10;GAANVe0yxNpJAWs6q9OBhgaC9baRQRAwuRCtrxMte81Ev7UTo52P7VkaMZpOwfPM0edNkZrfMhFp&#10;KejrZJU9e6Cbyfkl46OcjjuySFW6colcTc+q4A1854xEsBsjzceRlmNKnwAXeiabRkAMFOFJemaf&#10;fBLKkuPuq6Y5xsQcPC5omcAVKfXWtjH+7CQXG0o5Uh/tlGBtJse4HKaScKLO7okE2lspo5Q73NSx&#10;XG0opUhGx1isET7DOh3fj7FMjHY+ljA98CNzDdab5CHK5zxzgPvezqInkcBhMWq0lPeMUu7wd85I&#10;DAjS3xbrDBAEYV8nWhZSm1DSPVtHuoR5Mh972lMLdOViuZqRnNc8pbP+N1CWGlNjXQ+i9cks4w5F&#10;kg9F8V8YQwRKOnRxvbC3qWNF+Vnf7Upl6TAP5mNdWWJG44LN53LO389umimUqhB3c5AAQRB+16pc&#10;A0C7Yxnpc8aAADQ4xM7s6u0RXtaPkOTF9cLe79zuRoAL3eRUVwAAADYNOeRUqemeMn26gCAIT4px&#10;Obz3WrFeOO2t9IZFIyMcf0Pr28STuSFFEjqwSNVo1bDUGghXUi/Si/8nE7ASKxJOYI4PAQDaE4NA&#10;EIB1A5cauXJPDQRjsRhQY+xYps4AdRkX5fTr5ae1K3W3Mu9lcWbfy+LMxoAA5OdMfxnoSk/3srfK&#10;97CnFnjYUQutaQTOu2gQkODw5a48iUpv9utiQymVKTVWMqV5ZSEpRKwYSV7fJvNGNRIQBBgsAGos&#10;nRWTNRVnNhlxqt0ZZJR/Qk8yurfjmUOJpdt1Q6EzyrjDmngydwcWuRqp3630hsVI0YRTYlx+QftR&#10;tggULkihuDKlhjrp29Q6c58BDQ0EYwVSFduUxCM2jYC4E2Usfs70V4tHeG9F212BYABTVCfsU1Qn&#10;7KMtp5FxfC8Hq9wAF3pmuBcrJdSD+Vh3Z+VdoYEr80KS17RI/Sd+k4K4G9UV2kQKBwxaoIZUqe6W&#10;QrVoNf3MLSKru31lLBjQ+Dded0Gn4HlINRBhGAATMxoXIPXRQDD2ZnqD3q4CHgsqx0U7n0C7F1LA&#10;VU+jNDGfg0I0zy+izeIRXts+n9FrKY2MM9rZKJKpmdmV/LiLqTWffH4q+89xW5Ob4w+lJz8vfveO&#10;RHjdn7NCBZExNDKyZ1eic3iHuUgUyHEIpqbrdkAiYKVd0+j1MinGGdGBmZjRsBCC9NOpX7RHwulF&#10;ig4Ntb9k6K2tRvD89zSm5k7gTagsbYgJ0c7HL20c4L1irM9GFxuyWVuXWRX8gWuPvbz9xensP3oi&#10;4a+nUGlgvbIFPQ2ORsbxkbZTGtqQpzWmIJGraUgeegAAAGsawaTwZC3eqbVlkBvjua+TVXZpg/gf&#10;Z480cGWeWZW8gb29/+kwuv68/v+QxjHksAQAACDhMYjGk4DDyI1NiTYVfBcKmXQVOgXPmzfE84e5&#10;gz12VDVLAjNKucOK64WRZY3i0JpmiT9alK0uj3KbpzVwZV5HV0XHmBJv8aZAiwqlkXF8N1tqcU/c&#10;E4eWRViCEM1lKuWN4lC0Nnsm6V9RaRoEQXhSX5fDO68U6f3Ib6Y3LNY2Em1ChcPjgha9E6F8nayy&#10;g90ZzwzdxxrFMUsiYKVHVkX1e18cd7qAIAh72lsVeNpb/W8nCYJgTLNA7lrFkQRWt0gCiutFvTNK&#10;ucPRnLcl9aKIs4+qEhYN90Kt6fC2gLaV78ymlB9dHd3tgYEAAAAYtK3Bl+W8ISq1fkUmU0gvbRuB&#10;JKeRcXwHFgnRafc+Mqq34zmkN8DDHM507bDwxIyGhUjOx6mxrgc6+5EzqfhWJH+NUKqybhYoXMzV&#10;/V0EgwEhBxa5OibAJmlWnPvezbOD51/dFOdyZFVUvxh/dhJSn1P3K7/ozpoZPYUzGzkytKJJHNRd&#10;B2rpgkF7QwmlKuunRa3jzB0YgmBM0stGvao9AAAAwe6MZ+/rmw0JKgknHBHhoLflqVBB5I4UZRiG&#10;QSSHJZWEExraLu0ABEE40JWOmBWaktdsdp2B9wUMBoSC3ZlpOxdHjEMq1KNUQ6TyRnHIG1DNJOgU&#10;PA9ph0+phkg9dTYtJtidiTqNPXa7fKu5FZUSMxoW1rfJvJHa+gfa3jRnzHcZtKSvR7nN0wAAAMqb&#10;xCG6maMAAABj+zieNDY7sa8/+zaS/PLT2pXmfo4ypYa643LhL/Vt0i77qLqLBq7M8/NT2X9KFabv&#10;wGEwIDQ41O4PpDZjqzmZiykxJYZA+5x/T6352JQEQm1aBHKn3VeL9nFFCj0fIsaRRaoKcKFnInUs&#10;bxKHHEkq/9bUG9e0SPwO3CrdgdRGwGEUw8LsjT4a7X0hwIWeiRQIll7aNlwiV9PRojCnoORpIDE0&#10;1P4SCOo7dmtapP4XU2s+MU3jdk7eq/jyalrdsjk/Pi36+Ubxrjex1apNJUfca/mB9MfJec1TvjyT&#10;c0mh0uiljncKyq6MoSpf3QGFhEXMVJWZaOxGhKOEUJdxhz3MaTa5eA4Mw+C+myW7/nhSu2rmD0/K&#10;Tt6v2CRXav7n+MWAIAjPinNDrdJ09lHVhr3Xi/dqdzJEVgUvLv5QRgpapZwxkY6nGFRCm6kP8j6A&#10;NJtQaWDC06LWscm5zVN12yJ9rB942FsVGju+A4tcPTDI7ipS26HE0u2Pcjl69zDEzRf1i888rNoI&#10;AACg1sD4Cyk162Zsf1x2IaV6bU+tfw1RXCfsHX8wI6VjNy6tuG30x0de3msRyBFrZyABwzB4L5sz&#10;C6kNLTW+u2BQ8Ijf+7SitjGmjBPqwXzi70xDLLb77cW8kx2nzRkDDMPg8TsVX9/L4swGgPYaoEeS&#10;yr+dteNJSWJGwwINBGMxAND+BrJnkmrRBrr0uHbNrB1PSs48rEwoaxSFahfLhGEY5IoU9ndfNc1J&#10;+DXrWvyhjBS0bU8yAStZPMJrm7EP8L4xPNz+AoWI1QsouphSvbYMYSdoaj8Xg9ueSHw02vtLpDqb&#10;EAxgvjidc3n/zZIfO4sLEEiU7K3n8858d6nguG6bSKZmHUkq+5aDkLbdk2RV8OJWHc58qPvyyani&#10;95+761n+xdTqT5CqPmkDQTDmp+sle24j+MqC3RnPOqtJ0VW8HWi5SPLUgpaJaBW3IAjGiGQqprYM&#10;BEF4xVjfjUjXy1UQZeUvGY/OPKxM6Oz/0cSTua07/uqvE/cqNuu2tQgUzocSS7eLZSomDgAAAI/D&#10;KLfMCZ67+nDmA6RquX93Ktt+KLFsOwgCMIOCb8NhMSqBRMk2NsDj44n+nxgqhPG+QyHixKMjHc/8&#10;+bQuXlteUCvUS1e3oRMb4sxIZvO0typYMsJrK1qJ9t+Sq9f/+bQ2PibA5q9QD+YTeyap1oqM42NA&#10;UCNXaSi5Vfz+N140LEE646ODT6cErnydZ6HCMAyeuFuxBa1AkEimZv50vWTPsTsVW/v5s/8Kdmc+&#10;c7Yhl9FIeD4e1x7ZW9cq8/krs2E+WnXtcVFOv/bkMwBAe0oBi4pvQcq9OHq7fFtRnTAyytf6HgYE&#10;NWoIxlc3SwLSilrHzIpz36tbUj/aj313QrTTcaQix2oNjD+UWLb97MOqhNgAm8Rgd+YzNp3QaEXC&#10;CUAQhCRyNeNVBW/QjRf1S9EqW2ExoGbznOB5DCqh7X+OmnAvVkr8WN+EfTdLdnb2sDAMgHyJysa4&#10;f0070/u77p8Q7aT3Zvq3MTnG5bCukUC7ztw05vlDPb8raxSHoqWOy1UQ5VFu87QOp6kpLB3pvWVc&#10;lOEy/t0NCILwt/NCZ35y9OWdojphJNp1Ermafi+bMwttOYFGgAs9c3wUesh7d4HBgNCo3o5nL6TW&#10;rEVqT81vmZSa3zLJ2PHWTQ5YVd0sDcip4vdHahfJ1Kzbr5o+NLVwMAgC8MbpvZZG+bLvAYBOZarZ&#10;A912r5ngt667vLAdzBnovuuTif4f/5u2PdHwcaTldBYYhcWA6gnRTsfMvQcGA0JffxD84dg+jqfM&#10;HUMXEATgjyf6rX1Ty0U6Bc89sKLPILSyfeZiyyDWfzsvdEZ3f+fRmBnnthdpyWkORDxWvmtJxBi0&#10;3Q5zIOAwim0fhszWfhH8w0iAIAjPHui+5+ePIochVaoxFRs6sXH7grApqyf4rTelktT7Dtp2aAeD&#10;gu2u2DJIXXKi4bAY1aaZQYs2zQxahOYwMxZ7Jqlm/7I+Q2bFue/tyjhdhUzASrZ9GDJ724chs+0Y&#10;xC5ntno5WOXtWxY51MmaXNkd+hmDA4tcs2Fa4HKMGRW1kKCScKKdiyPGxY/1TehqIV8vB6u842ui&#10;o4aFOfzDECMWnYnwZiVfTOjvt3l20HwvB6s8U2/mZkspWTPBb93vCf19BgYje9v/zQwLs/+dRsah&#10;ng06NdZ0hyUSIAjC46KcTl5M6O/70WjvL039YdnQiY0rx/luOP9ZbGCENyu5O3TqKiAIwsPDHS5e&#10;TOjvu35KwErdsvvGQKfguYuGe35zfE10lLHnjXYnIyMcf/t+QdgUYz8PtK3TDrAYUDN3iMeOCxti&#10;/eYO9tjBpOJbTdHHmU0uT5ge+NHJT/r29nbUd66CMNz5CqCJJ3N/Vc4blF3FH9DMl7sKpSproUxl&#10;rVRBJBIBK7WmEZqcrSkVfs60l5E+1g887akFXVlaiGUqxsNc5P3eMZGOp8wp0ZVXzY+p5Ej0DvR1&#10;ZJGq+viy76P1u5vVNFuG4Nzp7c161JXiqemlbcORzhjFYkD1mEjH0z2xNIMgGJNfK+ibVc4bVNIg&#10;imjkyjw6Dgwm4bFSKgkndGCRqrwdrXIjva0fhHgwn5ozDU/MaFig1uhnpfYPtLmJdt5kV6jiiANf&#10;lvOG5NUIYupapT5NPLm7VKGmy5UaCh6HUdDIeJ4NndgY6Ep/Ee7JSh0YbHvVlCzk7EregOpmaYCu&#10;3JlNLjfnaIEOlGqImJzbPDWzjDu0okkcLJSprKUKDQ2HBZWuNpTScC9WSlyQ7TVTi/WoNRAuq5I/&#10;MLuSF1feKA5t5Mo8xHI1Q6mGSGQCVkIl4QQubEqZj6NVTrQf+46fM+2Voe/b/wM7ttH6+UxPEgAA&#10;AABJRU5ErkJgglBLAwQKAAAAAAAAACEA5p4ZMYgDAACIAwAAFAAAAGRycy9tZWRpYS9pbWFnZTIu&#10;cG5niVBORw0KGgoAAAANSUhEUgAAADIAAAAmCAYAAACGeMg8AAAABmJLR0QA/wD/AP+gvaeTAAAA&#10;CXBIWXMAAA7EAAAOxAGVKw4bAAADKElEQVRYhcWY60tTYRzHv+fMzTYvLWdO29K5VYvQSs3UVOZl&#10;m5Z0gYiIohJXr/oPuk0xIiKKILqwBRJBBNGLIGxW9KLMtKlZXttmaoJRu6hFVNp6EYal052d3+z7&#10;6pwDz+f7fPjxcDiHOXK55bHd6S0GQXK0sgfnTZnlXNZcrXfU1j3qP8q3mz1cvuIYX8hUXvS6y14P&#10;+PKoeFzCpqukjZtWx9+nAlptzmoqFpewAHCoTHOcCtjc5zF09PvyqXjBhgUArTK2tSg94Q4V1PIf&#10;psJOXZiMmpMMAz8F9KXDU9ru8hZSsILNHxF1YnSnMSPpJhV4oc8KO/2myqCuFrDMJAXY7vQWtzm9&#10;OgpWMPlLRBkvcVRkL7tOBV/Is8L+++BgaWqtUMB8p4C3ubw6u8ND8rKdLzNEEpeIB3fkKa9QFVhs&#10;zmq/389Q8QJlhggA7C9OPR0pZL9SFLzq9xXaHZ4SCtZcmVVEFhs5sqsg+SJVicXmCvtUZhUBgL26&#10;lLOSSME4RUnHO19+y1uPnoIVKAFFFkeJ3Ht0KeeoisJ9VgKKAMDuguQLsRKhh6LozcBoXnOf20jB&#10;mi1zikSLhaP7ilRnqMrCeVbmFAGAnfnLL8XFiD5QlHUOjuY09bo5fXgFm3lFxCLBlwMlqaeoCq02&#10;pzkcU5lXBAC25yqvyaWLhigKu4bGNj7vcW+mYE1PUCKiCPZbpV5dQ1VqbaCfSlAiALBlQ1KdMl7s&#10;oCjtHhrLbuz+VEHBmkrQIhEC9keVQWOmKrY2uEinErQIAOjXJ95Sy6M6KYp73o9lPe36uJWCBXAU&#10;EbDMpKlMc4Kq3NrgMsMPkqlEcF2gS0u4q1XEtPYOj2fyLe8bHs+YmPQL+XIAjhMBAIZh/JQ/9Vwj&#10;n9MoOJxFACBXK6tfq5I+o9gAVUIS+T0VDdlUKBKSCABkauKeZK+Me0i5GT4JWQSg/dXKN7xE0lKk&#10;TQVrlt6j2gyf8BIBAJOR7r3CJ7xFVili2kvXyW9TbIZPeIsAQJVBbWYZ/KRghRoSEZU8urs8K+kG&#10;BSvUkIgAQKVeXSNgmQkqHteQiShkEte2HIWFisc1vwAcOeWJaFdMjgAAAABJRU5ErkJgglBLAQIt&#10;ABQABgAIAAAAIQCxgme2CgEAABMCAAATAAAAAAAAAAAAAAAAAAAAAABbQ29udGVudF9UeXBlc10u&#10;eG1sUEsBAi0AFAAGAAgAAAAhADj9If/WAAAAlAEAAAsAAAAAAAAAAAAAAAAAOwEAAF9yZWxzLy5y&#10;ZWxzUEsBAi0AFAAGAAgAAAAhAOYZIzlbCgAARiwAAA4AAAAAAAAAAAAAAAAAOgIAAGRycy9lMm9E&#10;b2MueG1sUEsBAi0AFAAGAAgAAAAhAC5s8ADFAAAApQEAABkAAAAAAAAAAAAAAAAAwQwAAGRycy9f&#10;cmVscy9lMm9Eb2MueG1sLnJlbHNQSwECLQAUAAYACAAAACEAqh1rY94AAAAHAQAADwAAAAAAAAAA&#10;AAAAAAC9DQAAZHJzL2Rvd25yZXYueG1sUEsBAi0ACgAAAAAAAAAhAIw5YweGMgAAhjIAABQAAAAA&#10;AAAAAAAAAAAAyA4AAGRycy9tZWRpYS9pbWFnZTEucG5nUEsBAi0ACgAAAAAAAAAhAOaeGTGIAwAA&#10;iAMAABQAAAAAAAAAAAAAAAAAgEEAAGRycy9tZWRpYS9pbWFnZTIucG5nUEsFBgAAAAAHAAcAvgEA&#10;ADp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s1027" type="#_x0000_t75" style="position:absolute;left:4803;width:12616;height: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KWwwAAANoAAAAPAAAAZHJzL2Rvd25yZXYueG1sRI/BasMw&#10;EETvhf6D2EJvjVwfTHCimLQQKKUXOwn4uLW2tom1EpYcu38fBQo9DjPzhtkWixnElUbfW1bwukpA&#10;EDdW99wqOB0PL2sQPiBrHCyTgl/yUOweH7aYaztzSdcqtCJC2OeooAvB5VL6piODfmUdcfR+7Ggw&#10;RDm2Uo84R7gZZJokmTTYc1zo0NF7R82lmoyCt7P7Ptf10X25KUkP2ee6PNVeqeenZb8BEWgJ/+G/&#10;9odWkML9SrwBcncDAAD//wMAUEsBAi0AFAAGAAgAAAAhANvh9svuAAAAhQEAABMAAAAAAAAAAAAA&#10;AAAAAAAAAFtDb250ZW50X1R5cGVzXS54bWxQSwECLQAUAAYACAAAACEAWvQsW78AAAAVAQAACwAA&#10;AAAAAAAAAAAAAAAfAQAAX3JlbHMvLnJlbHNQSwECLQAUAAYACAAAACEAWWrylsMAAADaAAAADwAA&#10;AAAAAAAAAAAAAAAHAgAAZHJzL2Rvd25yZXYueG1sUEsFBgAAAAADAAMAtwAAAPcCAAAAAA==&#10;">
                <v:imagedata r:id="rId3" o:title="" grayscale="t" bilevel="t"/>
              </v:shape>
              <v:shape id="Forme libre 6" o:spid="_x0000_s1028" style="position:absolute;top:2604;width:3505;height:1892;visibility:visible;mso-wrap-style:square;v-text-anchor:top" coordsize="55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z3wwAAANoAAAAPAAAAZHJzL2Rvd25yZXYueG1sRI9Ba8JA&#10;FITvQv/D8gq9BN0oEiW6ighCKXjQ1vsj+8xGs29DdqOxv94tFDwOM98Ms1z3thY3an3lWMF4lIIg&#10;LpyuuFTw870bzkH4gKyxdkwKHuRhvXobLDHX7s4Huh1DKWIJ+xwVmBCaXEpfGLLoR64hjt7ZtRZD&#10;lG0pdYv3WG5rOUnTTFqsOC4YbGhrqLgeO6sgm566ffcws68kyS6Tw28yPV1JqY/3frMAEagPr/A/&#10;/akjB39X4g2QqycAAAD//wMAUEsBAi0AFAAGAAgAAAAhANvh9svuAAAAhQEAABMAAAAAAAAAAAAA&#10;AAAAAAAAAFtDb250ZW50X1R5cGVzXS54bWxQSwECLQAUAAYACAAAACEAWvQsW78AAAAVAQAACwAA&#10;AAAAAAAAAAAAAAAfAQAAX3JlbHMvLnJlbHNQSwECLQAUAAYACAAAACEAZxKs98MAAADaAAAADwAA&#10;AAAAAAAAAAAAAAAHAgAAZHJzL2Rvd25yZXYueG1sUEsFBgAAAAADAAMAtwAAAPcCAAAAAA==&#10;" path="m552,l415,r,22l404,80r-29,46l331,156r-55,11l221,156,177,126,148,80,137,22,137,,,,,22,10,96r27,66l80,218r56,42l202,288r74,10l350,288r66,-28l472,218r43,-56l542,96,552,22,552,xe" fillcolor="black [3213]" stroked="f">
                <v:path arrowok="t" o:connecttype="custom" o:connectlocs="350520,336550;263525,336550;263525,350520;256540,387350;238125,416560;210185,435610;175260,442595;140335,435610;112395,416560;93980,387350;86995,350520;86995,336550;0,336550;0,350520;6350,397510;23495,439420;50800,474980;86360,501650;128270,519430;175260,525780;222250,519430;264160,501650;299720,474980;327025,439420;344170,397510;350520,350520;350520,336550" o:connectangles="0,0,0,0,0,0,0,0,0,0,0,0,0,0,0,0,0,0,0,0,0,0,0,0,0,0,0"/>
              </v:shape>
              <v:group id="Groupe 2" o:spid="_x0000_s1029" style="position:absolute;top:115;width:3505;height:1785" coordorigin="1417,139" coordsize="5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docshape16" o:spid="_x0000_s1030" type="#_x0000_t75" style="position:absolute;left:1600;top:139;width:3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NPwgAAANoAAAAPAAAAZHJzL2Rvd25yZXYueG1sRI9BawIx&#10;FITvhf6H8ArealaRIqtRpKWgqNDa4vmxeW5iNy9LEnXtrzcFocdhZr5hpvPONeJMIVrPCgb9AgRx&#10;5bXlWsH31/vzGERMyBobz6TgShHms8eHKZbaX/iTzrtUiwzhWKICk1JbShkrQw5j37fE2Tv44DBl&#10;GWqpA14y3DVyWBQv0qHlvGCwpVdD1c/u5BTs7dqkrd4Plm/+w4duddzY8KtU76lbTEAk6tJ/+N5e&#10;agUj+LuSb4Cc3QAAAP//AwBQSwECLQAUAAYACAAAACEA2+H2y+4AAACFAQAAEwAAAAAAAAAAAAAA&#10;AAAAAAAAW0NvbnRlbnRfVHlwZXNdLnhtbFBLAQItABQABgAIAAAAIQBa9CxbvwAAABUBAAALAAAA&#10;AAAAAAAAAAAAAB8BAABfcmVscy8ucmVsc1BLAQItABQABgAIAAAAIQBf1TNPwgAAANoAAAAPAAAA&#10;AAAAAAAAAAAAAAcCAABkcnMvZG93bnJldi54bWxQSwUGAAAAAAMAAwC3AAAA9gIAAAAA&#10;">
                  <v:imagedata r:id="rId4" o:title="" grayscale="t" bilevel="t"/>
                </v:shape>
                <v:rect id="docshape17" o:spid="_x0000_s1031" style="position:absolute;left:1417;top:139;width:13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z5vgAAANoAAAAPAAAAZHJzL2Rvd25yZXYueG1sRI9Lq8Iw&#10;FIT3wv0P4QhuRNPrC61G8YHg1tf+2BzbYnNSm6j1399cEFwOM/MNM1vUphBPqlxuWcFvNwJBnFid&#10;c6rgdNx2xiCcR9ZYWCYFb3KwmP80Zhhr++I9PQ8+FQHCLkYFmfdlLKVLMjLourYkDt7VVgZ9kFUq&#10;dYWvADeF7EXRSBrMOSxkWNI6o+R2eBgFAzNe8YS3m4uvzzKxfboTtZVqNevlFISn2n/Dn/ZOKxjC&#10;/5VwA+T8DwAA//8DAFBLAQItABQABgAIAAAAIQDb4fbL7gAAAIUBAAATAAAAAAAAAAAAAAAAAAAA&#10;AABbQ29udGVudF9UeXBlc10ueG1sUEsBAi0AFAAGAAgAAAAhAFr0LFu/AAAAFQEAAAsAAAAAAAAA&#10;AAAAAAAAHwEAAF9yZWxzLy5yZWxzUEsBAi0AFAAGAAgAAAAhAAyLPPm+AAAA2gAAAA8AAAAAAAAA&#10;AAAAAAAABwIAAGRycy9kb3ducmV2LnhtbFBLBQYAAAAAAwADALcAAADyAgAAAAA=&#10;" fillcolor="black [3213]" stroked="f"/>
              </v:group>
            </v:group>
          </w:pict>
        </mc:Fallback>
      </mc:AlternateContent>
    </w:r>
    <w:r w:rsidR="007F1848">
      <w:rPr>
        <w:i/>
        <w:color w:val="3974BA"/>
        <w:sz w:val="1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9576C" w14:textId="77777777" w:rsidR="00AC70AA" w:rsidRDefault="00AC70AA" w:rsidP="007F1848">
      <w:r>
        <w:separator/>
      </w:r>
    </w:p>
  </w:footnote>
  <w:footnote w:type="continuationSeparator" w:id="0">
    <w:p w14:paraId="26F6AE9D" w14:textId="77777777" w:rsidR="00AC70AA" w:rsidRDefault="00AC70AA" w:rsidP="007F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7D1EB7DE7D5427EBD2C260311546B3D"/>
      </w:placeholder>
      <w:temporary/>
      <w:showingPlcHdr/>
    </w:sdtPr>
    <w:sdtEndPr/>
    <w:sdtContent>
      <w:p w14:paraId="17CB691E" w14:textId="77777777" w:rsidR="009E00D1" w:rsidRDefault="009E00D1">
        <w:pPr>
          <w:pStyle w:val="En-tte"/>
        </w:pPr>
        <w:r>
          <w:t>[Texte]</w:t>
        </w:r>
      </w:p>
    </w:sdtContent>
  </w:sdt>
  <w:p w14:paraId="718C65E8" w14:textId="77777777" w:rsidR="009E00D1" w:rsidRDefault="009E00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9.05pt;height:150.05pt;visibility:visible;mso-wrap-style:square" o:bullet="t">
        <v:imagedata r:id="rId1" o:title=""/>
      </v:shape>
    </w:pict>
  </w:numPicBullet>
  <w:numPicBullet w:numPicBulletId="1">
    <w:pict>
      <v:shape id="_x0000_i1051" type="#_x0000_t75" style="width:217.05pt;height:150.05pt;visibility:visible;mso-wrap-style:square" o:bullet="t">
        <v:imagedata r:id="rId2" o:title=""/>
      </v:shape>
    </w:pict>
  </w:numPicBullet>
  <w:numPicBullet w:numPicBulletId="2">
    <w:pict>
      <v:shape id="_x0000_i1052" type="#_x0000_t75" style="width:185pt;height:141.05pt;visibility:visible;mso-wrap-style:square" o:bullet="t">
        <v:imagedata r:id="rId3" o:title=""/>
      </v:shape>
    </w:pict>
  </w:numPicBullet>
  <w:numPicBullet w:numPicBulletId="3">
    <w:pict>
      <v:shape id="_x0000_i1053" type="#_x0000_t75" style="width:243.1pt;height:149.95pt;visibility:visible;mso-wrap-style:square" o:bullet="t">
        <v:imagedata r:id="rId4" o:title=""/>
      </v:shape>
    </w:pict>
  </w:numPicBullet>
  <w:numPicBullet w:numPicBulletId="4">
    <w:pict>
      <v:shape id="_x0000_i1054" type="#_x0000_t75" style="width:150.05pt;height:150.05pt;visibility:visible;mso-wrap-style:square" o:bullet="t">
        <v:imagedata r:id="rId5" o:title=""/>
      </v:shape>
    </w:pict>
  </w:numPicBullet>
  <w:numPicBullet w:numPicBulletId="5">
    <w:pict>
      <v:shape id="_x0000_i1055" type="#_x0000_t75" style="width:150.05pt;height:150.05pt;flip:y;visibility:visible;mso-wrap-style:square" o:bullet="t">
        <v:imagedata r:id="rId6" o:title=""/>
      </v:shape>
    </w:pict>
  </w:numPicBullet>
  <w:numPicBullet w:numPicBulletId="6">
    <w:pict>
      <v:shape id="_x0000_i1056" type="#_x0000_t75" style="width:224.05pt;height:150.05pt;visibility:visible;mso-wrap-style:square" o:bullet="t">
        <v:imagedata r:id="rId7" o:title=""/>
      </v:shape>
    </w:pict>
  </w:numPicBullet>
  <w:numPicBullet w:numPicBulletId="7">
    <w:pict>
      <v:shape id="_x0000_i1057" type="#_x0000_t75" style="width:143.95pt;height:149.95pt;visibility:visible;mso-wrap-style:square" o:bullet="t">
        <v:imagedata r:id="rId8" o:title=""/>
      </v:shape>
    </w:pict>
  </w:numPicBullet>
  <w:abstractNum w:abstractNumId="0" w15:restartNumberingAfterBreak="0">
    <w:nsid w:val="04E154A5"/>
    <w:multiLevelType w:val="hybridMultilevel"/>
    <w:tmpl w:val="06507CD0"/>
    <w:lvl w:ilvl="0" w:tplc="B8424954">
      <w:numFmt w:val="bullet"/>
      <w:lvlText w:val="•"/>
      <w:lvlJc w:val="left"/>
      <w:pPr>
        <w:ind w:left="586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974BA"/>
        <w:w w:val="100"/>
        <w:sz w:val="20"/>
        <w:szCs w:val="20"/>
        <w:lang w:val="fr-FR" w:eastAsia="en-US" w:bidi="ar-SA"/>
      </w:rPr>
    </w:lvl>
    <w:lvl w:ilvl="1" w:tplc="A3100BAE">
      <w:numFmt w:val="bullet"/>
      <w:lvlText w:val="•"/>
      <w:lvlJc w:val="left"/>
      <w:pPr>
        <w:ind w:left="1423" w:hanging="360"/>
      </w:pPr>
      <w:rPr>
        <w:rFonts w:hint="default"/>
        <w:lang w:val="fr-FR" w:eastAsia="en-US" w:bidi="ar-SA"/>
      </w:rPr>
    </w:lvl>
    <w:lvl w:ilvl="2" w:tplc="885804F4">
      <w:numFmt w:val="bullet"/>
      <w:lvlText w:val="•"/>
      <w:lvlJc w:val="left"/>
      <w:pPr>
        <w:ind w:left="2266" w:hanging="360"/>
      </w:pPr>
      <w:rPr>
        <w:rFonts w:hint="default"/>
        <w:lang w:val="fr-FR" w:eastAsia="en-US" w:bidi="ar-SA"/>
      </w:rPr>
    </w:lvl>
    <w:lvl w:ilvl="3" w:tplc="7D861CC2">
      <w:numFmt w:val="bullet"/>
      <w:lvlText w:val="•"/>
      <w:lvlJc w:val="left"/>
      <w:pPr>
        <w:ind w:left="3109" w:hanging="360"/>
      </w:pPr>
      <w:rPr>
        <w:rFonts w:hint="default"/>
        <w:lang w:val="fr-FR" w:eastAsia="en-US" w:bidi="ar-SA"/>
      </w:rPr>
    </w:lvl>
    <w:lvl w:ilvl="4" w:tplc="BCF212C8">
      <w:numFmt w:val="bullet"/>
      <w:lvlText w:val="•"/>
      <w:lvlJc w:val="left"/>
      <w:pPr>
        <w:ind w:left="3952" w:hanging="360"/>
      </w:pPr>
      <w:rPr>
        <w:rFonts w:hint="default"/>
        <w:lang w:val="fr-FR" w:eastAsia="en-US" w:bidi="ar-SA"/>
      </w:rPr>
    </w:lvl>
    <w:lvl w:ilvl="5" w:tplc="FB36EEDC">
      <w:numFmt w:val="bullet"/>
      <w:lvlText w:val="•"/>
      <w:lvlJc w:val="left"/>
      <w:pPr>
        <w:ind w:left="4795" w:hanging="360"/>
      </w:pPr>
      <w:rPr>
        <w:rFonts w:hint="default"/>
        <w:lang w:val="fr-FR" w:eastAsia="en-US" w:bidi="ar-SA"/>
      </w:rPr>
    </w:lvl>
    <w:lvl w:ilvl="6" w:tplc="0BE6BEAA">
      <w:numFmt w:val="bullet"/>
      <w:lvlText w:val="•"/>
      <w:lvlJc w:val="left"/>
      <w:pPr>
        <w:ind w:left="5638" w:hanging="360"/>
      </w:pPr>
      <w:rPr>
        <w:rFonts w:hint="default"/>
        <w:lang w:val="fr-FR" w:eastAsia="en-US" w:bidi="ar-SA"/>
      </w:rPr>
    </w:lvl>
    <w:lvl w:ilvl="7" w:tplc="32766678">
      <w:numFmt w:val="bullet"/>
      <w:lvlText w:val="•"/>
      <w:lvlJc w:val="left"/>
      <w:pPr>
        <w:ind w:left="6481" w:hanging="360"/>
      </w:pPr>
      <w:rPr>
        <w:rFonts w:hint="default"/>
        <w:lang w:val="fr-FR" w:eastAsia="en-US" w:bidi="ar-SA"/>
      </w:rPr>
    </w:lvl>
    <w:lvl w:ilvl="8" w:tplc="95A0A06A">
      <w:numFmt w:val="bullet"/>
      <w:lvlText w:val="•"/>
      <w:lvlJc w:val="left"/>
      <w:pPr>
        <w:ind w:left="732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A9231D7"/>
    <w:multiLevelType w:val="hybridMultilevel"/>
    <w:tmpl w:val="A35C89BE"/>
    <w:lvl w:ilvl="0" w:tplc="C29C5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D128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A0EB9"/>
    <w:multiLevelType w:val="hybridMultilevel"/>
    <w:tmpl w:val="E7624CB8"/>
    <w:lvl w:ilvl="0" w:tplc="58EE347C">
      <w:start w:val="1"/>
      <w:numFmt w:val="bullet"/>
      <w:lvlText w:val=""/>
      <w:lvlJc w:val="left"/>
      <w:pPr>
        <w:ind w:left="5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" w15:restartNumberingAfterBreak="0">
    <w:nsid w:val="184F31CF"/>
    <w:multiLevelType w:val="hybridMultilevel"/>
    <w:tmpl w:val="22183DD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D922676"/>
    <w:multiLevelType w:val="hybridMultilevel"/>
    <w:tmpl w:val="678AB37A"/>
    <w:lvl w:ilvl="0" w:tplc="1BBA1E6C">
      <w:numFmt w:val="bullet"/>
      <w:lvlText w:val="-"/>
      <w:lvlJc w:val="left"/>
      <w:pPr>
        <w:ind w:left="1146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0F91A6E"/>
    <w:multiLevelType w:val="hybridMultilevel"/>
    <w:tmpl w:val="B99663BA"/>
    <w:lvl w:ilvl="0" w:tplc="1BBA1E6C">
      <w:numFmt w:val="bullet"/>
      <w:lvlText w:val="-"/>
      <w:lvlJc w:val="left"/>
      <w:pPr>
        <w:ind w:left="502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6" w15:restartNumberingAfterBreak="0">
    <w:nsid w:val="2A861BAD"/>
    <w:multiLevelType w:val="hybridMultilevel"/>
    <w:tmpl w:val="F2FA18DE"/>
    <w:lvl w:ilvl="0" w:tplc="5B5673A8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A6985"/>
    <w:multiLevelType w:val="hybridMultilevel"/>
    <w:tmpl w:val="B09CD450"/>
    <w:lvl w:ilvl="0" w:tplc="B096ED86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C0D655FC">
      <w:numFmt w:val="bullet"/>
      <w:lvlText w:val="•"/>
      <w:lvlJc w:val="left"/>
      <w:pPr>
        <w:ind w:left="2792" w:hanging="360"/>
      </w:pPr>
      <w:rPr>
        <w:rFonts w:hint="default"/>
        <w:lang w:val="fr-FR" w:eastAsia="en-US" w:bidi="ar-SA"/>
      </w:rPr>
    </w:lvl>
    <w:lvl w:ilvl="2" w:tplc="294A53A2">
      <w:numFmt w:val="bullet"/>
      <w:lvlText w:val="•"/>
      <w:lvlJc w:val="left"/>
      <w:pPr>
        <w:ind w:left="3805" w:hanging="360"/>
      </w:pPr>
      <w:rPr>
        <w:rFonts w:hint="default"/>
        <w:lang w:val="fr-FR" w:eastAsia="en-US" w:bidi="ar-SA"/>
      </w:rPr>
    </w:lvl>
    <w:lvl w:ilvl="3" w:tplc="D2E66680">
      <w:numFmt w:val="bullet"/>
      <w:lvlText w:val="•"/>
      <w:lvlJc w:val="left"/>
      <w:pPr>
        <w:ind w:left="4817" w:hanging="360"/>
      </w:pPr>
      <w:rPr>
        <w:rFonts w:hint="default"/>
        <w:lang w:val="fr-FR" w:eastAsia="en-US" w:bidi="ar-SA"/>
      </w:rPr>
    </w:lvl>
    <w:lvl w:ilvl="4" w:tplc="BE6E03AA">
      <w:numFmt w:val="bullet"/>
      <w:lvlText w:val="•"/>
      <w:lvlJc w:val="left"/>
      <w:pPr>
        <w:ind w:left="5830" w:hanging="360"/>
      </w:pPr>
      <w:rPr>
        <w:rFonts w:hint="default"/>
        <w:lang w:val="fr-FR" w:eastAsia="en-US" w:bidi="ar-SA"/>
      </w:rPr>
    </w:lvl>
    <w:lvl w:ilvl="5" w:tplc="EF40133C">
      <w:numFmt w:val="bullet"/>
      <w:lvlText w:val="•"/>
      <w:lvlJc w:val="left"/>
      <w:pPr>
        <w:ind w:left="6842" w:hanging="360"/>
      </w:pPr>
      <w:rPr>
        <w:rFonts w:hint="default"/>
        <w:lang w:val="fr-FR" w:eastAsia="en-US" w:bidi="ar-SA"/>
      </w:rPr>
    </w:lvl>
    <w:lvl w:ilvl="6" w:tplc="41D8834E">
      <w:numFmt w:val="bullet"/>
      <w:lvlText w:val="•"/>
      <w:lvlJc w:val="left"/>
      <w:pPr>
        <w:ind w:left="7855" w:hanging="360"/>
      </w:pPr>
      <w:rPr>
        <w:rFonts w:hint="default"/>
        <w:lang w:val="fr-FR" w:eastAsia="en-US" w:bidi="ar-SA"/>
      </w:rPr>
    </w:lvl>
    <w:lvl w:ilvl="7" w:tplc="C55AB768">
      <w:numFmt w:val="bullet"/>
      <w:lvlText w:val="•"/>
      <w:lvlJc w:val="left"/>
      <w:pPr>
        <w:ind w:left="8867" w:hanging="360"/>
      </w:pPr>
      <w:rPr>
        <w:rFonts w:hint="default"/>
        <w:lang w:val="fr-FR" w:eastAsia="en-US" w:bidi="ar-SA"/>
      </w:rPr>
    </w:lvl>
    <w:lvl w:ilvl="8" w:tplc="A4E09C46">
      <w:numFmt w:val="bullet"/>
      <w:lvlText w:val="•"/>
      <w:lvlJc w:val="left"/>
      <w:pPr>
        <w:ind w:left="9880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E716E13"/>
    <w:multiLevelType w:val="hybridMultilevel"/>
    <w:tmpl w:val="2CDEA75E"/>
    <w:lvl w:ilvl="0" w:tplc="D0887410">
      <w:numFmt w:val="bullet"/>
      <w:lvlText w:val="-"/>
      <w:lvlJc w:val="left"/>
      <w:pPr>
        <w:ind w:left="410" w:hanging="360"/>
      </w:pPr>
      <w:rPr>
        <w:rFonts w:ascii="Source Sans Pro" w:eastAsiaTheme="minorHAnsi" w:hAnsi="Source Sans Pro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3278523A"/>
    <w:multiLevelType w:val="hybridMultilevel"/>
    <w:tmpl w:val="81EC9F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C08B9"/>
    <w:multiLevelType w:val="hybridMultilevel"/>
    <w:tmpl w:val="B1BE660C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A03B7"/>
    <w:multiLevelType w:val="hybridMultilevel"/>
    <w:tmpl w:val="7270B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A6CDB"/>
    <w:multiLevelType w:val="hybridMultilevel"/>
    <w:tmpl w:val="DC38EF5C"/>
    <w:lvl w:ilvl="0" w:tplc="4344F26A">
      <w:numFmt w:val="bullet"/>
      <w:lvlText w:val="•"/>
      <w:lvlJc w:val="left"/>
      <w:pPr>
        <w:ind w:left="396" w:hanging="171"/>
      </w:pPr>
      <w:rPr>
        <w:rFonts w:ascii="Source Sans Pro SemiBold" w:eastAsia="Source Sans Pro SemiBold" w:hAnsi="Source Sans Pro SemiBold" w:cs="Source Sans Pro SemiBold" w:hint="default"/>
        <w:b/>
        <w:bCs/>
        <w:i w:val="0"/>
        <w:iCs w:val="0"/>
        <w:color w:val="3974BA"/>
        <w:w w:val="100"/>
        <w:sz w:val="18"/>
        <w:szCs w:val="18"/>
        <w:lang w:val="fr-FR" w:eastAsia="en-US" w:bidi="ar-SA"/>
      </w:rPr>
    </w:lvl>
    <w:lvl w:ilvl="1" w:tplc="56520130">
      <w:numFmt w:val="bullet"/>
      <w:lvlText w:val="•"/>
      <w:lvlJc w:val="left"/>
      <w:pPr>
        <w:ind w:left="1261" w:hanging="171"/>
      </w:pPr>
      <w:rPr>
        <w:rFonts w:hint="default"/>
        <w:lang w:val="fr-FR" w:eastAsia="en-US" w:bidi="ar-SA"/>
      </w:rPr>
    </w:lvl>
    <w:lvl w:ilvl="2" w:tplc="F9106D8E">
      <w:numFmt w:val="bullet"/>
      <w:lvlText w:val="•"/>
      <w:lvlJc w:val="left"/>
      <w:pPr>
        <w:ind w:left="2122" w:hanging="171"/>
      </w:pPr>
      <w:rPr>
        <w:rFonts w:hint="default"/>
        <w:lang w:val="fr-FR" w:eastAsia="en-US" w:bidi="ar-SA"/>
      </w:rPr>
    </w:lvl>
    <w:lvl w:ilvl="3" w:tplc="5316DE90">
      <w:numFmt w:val="bullet"/>
      <w:lvlText w:val="•"/>
      <w:lvlJc w:val="left"/>
      <w:pPr>
        <w:ind w:left="2983" w:hanging="171"/>
      </w:pPr>
      <w:rPr>
        <w:rFonts w:hint="default"/>
        <w:lang w:val="fr-FR" w:eastAsia="en-US" w:bidi="ar-SA"/>
      </w:rPr>
    </w:lvl>
    <w:lvl w:ilvl="4" w:tplc="CF8EF4A0">
      <w:numFmt w:val="bullet"/>
      <w:lvlText w:val="•"/>
      <w:lvlJc w:val="left"/>
      <w:pPr>
        <w:ind w:left="3844" w:hanging="171"/>
      </w:pPr>
      <w:rPr>
        <w:rFonts w:hint="default"/>
        <w:lang w:val="fr-FR" w:eastAsia="en-US" w:bidi="ar-SA"/>
      </w:rPr>
    </w:lvl>
    <w:lvl w:ilvl="5" w:tplc="2D825EA6">
      <w:numFmt w:val="bullet"/>
      <w:lvlText w:val="•"/>
      <w:lvlJc w:val="left"/>
      <w:pPr>
        <w:ind w:left="4705" w:hanging="171"/>
      </w:pPr>
      <w:rPr>
        <w:rFonts w:hint="default"/>
        <w:lang w:val="fr-FR" w:eastAsia="en-US" w:bidi="ar-SA"/>
      </w:rPr>
    </w:lvl>
    <w:lvl w:ilvl="6" w:tplc="5C5CA342">
      <w:numFmt w:val="bullet"/>
      <w:lvlText w:val="•"/>
      <w:lvlJc w:val="left"/>
      <w:pPr>
        <w:ind w:left="5566" w:hanging="171"/>
      </w:pPr>
      <w:rPr>
        <w:rFonts w:hint="default"/>
        <w:lang w:val="fr-FR" w:eastAsia="en-US" w:bidi="ar-SA"/>
      </w:rPr>
    </w:lvl>
    <w:lvl w:ilvl="7" w:tplc="AA4E2390">
      <w:numFmt w:val="bullet"/>
      <w:lvlText w:val="•"/>
      <w:lvlJc w:val="left"/>
      <w:pPr>
        <w:ind w:left="6427" w:hanging="171"/>
      </w:pPr>
      <w:rPr>
        <w:rFonts w:hint="default"/>
        <w:lang w:val="fr-FR" w:eastAsia="en-US" w:bidi="ar-SA"/>
      </w:rPr>
    </w:lvl>
    <w:lvl w:ilvl="8" w:tplc="D7C2AF16">
      <w:numFmt w:val="bullet"/>
      <w:lvlText w:val="•"/>
      <w:lvlJc w:val="left"/>
      <w:pPr>
        <w:ind w:left="7288" w:hanging="171"/>
      </w:pPr>
      <w:rPr>
        <w:rFonts w:hint="default"/>
        <w:lang w:val="fr-FR" w:eastAsia="en-US" w:bidi="ar-SA"/>
      </w:rPr>
    </w:lvl>
  </w:abstractNum>
  <w:abstractNum w:abstractNumId="13" w15:restartNumberingAfterBreak="0">
    <w:nsid w:val="55F43FFE"/>
    <w:multiLevelType w:val="hybridMultilevel"/>
    <w:tmpl w:val="7E90C354"/>
    <w:lvl w:ilvl="0" w:tplc="040C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4" w15:restartNumberingAfterBreak="0">
    <w:nsid w:val="60487CEF"/>
    <w:multiLevelType w:val="hybridMultilevel"/>
    <w:tmpl w:val="83D4CA50"/>
    <w:lvl w:ilvl="0" w:tplc="A0600DFC">
      <w:numFmt w:val="bullet"/>
      <w:lvlText w:val="•"/>
      <w:lvlJc w:val="left"/>
      <w:pPr>
        <w:ind w:left="502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15" w15:restartNumberingAfterBreak="0">
    <w:nsid w:val="67987658"/>
    <w:multiLevelType w:val="hybridMultilevel"/>
    <w:tmpl w:val="B8D0B342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E8F22888">
      <w:numFmt w:val="bullet"/>
      <w:lvlText w:val="-"/>
      <w:lvlJc w:val="left"/>
      <w:pPr>
        <w:ind w:left="1379" w:hanging="103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3313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4387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5461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6535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7609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8683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9757" w:hanging="103"/>
      </w:pPr>
      <w:rPr>
        <w:rFonts w:hint="default"/>
        <w:lang w:val="fr-FR" w:eastAsia="en-US" w:bidi="ar-SA"/>
      </w:rPr>
    </w:lvl>
  </w:abstractNum>
  <w:abstractNum w:abstractNumId="16" w15:restartNumberingAfterBreak="0">
    <w:nsid w:val="7BC33EEC"/>
    <w:multiLevelType w:val="hybridMultilevel"/>
    <w:tmpl w:val="35683416"/>
    <w:lvl w:ilvl="0" w:tplc="1BBA1E6C">
      <w:numFmt w:val="bullet"/>
      <w:lvlText w:val="-"/>
      <w:lvlJc w:val="left"/>
      <w:pPr>
        <w:ind w:left="720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0"/>
  </w:num>
  <w:num w:numId="5">
    <w:abstractNumId w:val="14"/>
  </w:num>
  <w:num w:numId="6">
    <w:abstractNumId w:val="5"/>
  </w:num>
  <w:num w:numId="7">
    <w:abstractNumId w:val="13"/>
  </w:num>
  <w:num w:numId="8">
    <w:abstractNumId w:val="10"/>
  </w:num>
  <w:num w:numId="9">
    <w:abstractNumId w:val="8"/>
  </w:num>
  <w:num w:numId="10">
    <w:abstractNumId w:val="3"/>
  </w:num>
  <w:num w:numId="11">
    <w:abstractNumId w:val="4"/>
  </w:num>
  <w:num w:numId="12">
    <w:abstractNumId w:val="16"/>
  </w:num>
  <w:num w:numId="13">
    <w:abstractNumId w:val="1"/>
  </w:num>
  <w:num w:numId="14">
    <w:abstractNumId w:val="6"/>
  </w:num>
  <w:num w:numId="15">
    <w:abstractNumId w:val="11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5F"/>
    <w:rsid w:val="00004597"/>
    <w:rsid w:val="00051C34"/>
    <w:rsid w:val="00052C24"/>
    <w:rsid w:val="00055FDE"/>
    <w:rsid w:val="0006216C"/>
    <w:rsid w:val="00067C26"/>
    <w:rsid w:val="0009037B"/>
    <w:rsid w:val="00090679"/>
    <w:rsid w:val="000B70D0"/>
    <w:rsid w:val="000C55D4"/>
    <w:rsid w:val="000D066C"/>
    <w:rsid w:val="000D39E1"/>
    <w:rsid w:val="000E2324"/>
    <w:rsid w:val="00106212"/>
    <w:rsid w:val="001352FB"/>
    <w:rsid w:val="00151303"/>
    <w:rsid w:val="00152269"/>
    <w:rsid w:val="001725A9"/>
    <w:rsid w:val="001814D4"/>
    <w:rsid w:val="00183205"/>
    <w:rsid w:val="00195498"/>
    <w:rsid w:val="001B1AE4"/>
    <w:rsid w:val="001B7D87"/>
    <w:rsid w:val="001B7EEA"/>
    <w:rsid w:val="001D307C"/>
    <w:rsid w:val="001E6AF1"/>
    <w:rsid w:val="00204DD8"/>
    <w:rsid w:val="00210182"/>
    <w:rsid w:val="00225838"/>
    <w:rsid w:val="0024749C"/>
    <w:rsid w:val="002674E4"/>
    <w:rsid w:val="002A3FE6"/>
    <w:rsid w:val="002B5553"/>
    <w:rsid w:val="002D13A8"/>
    <w:rsid w:val="002E2E36"/>
    <w:rsid w:val="002E2FCB"/>
    <w:rsid w:val="002F34CD"/>
    <w:rsid w:val="003043C9"/>
    <w:rsid w:val="00310BEF"/>
    <w:rsid w:val="00311A98"/>
    <w:rsid w:val="00340A58"/>
    <w:rsid w:val="00343BCC"/>
    <w:rsid w:val="00361131"/>
    <w:rsid w:val="00363CFE"/>
    <w:rsid w:val="00386872"/>
    <w:rsid w:val="003E050A"/>
    <w:rsid w:val="003E4E23"/>
    <w:rsid w:val="00404173"/>
    <w:rsid w:val="004134AC"/>
    <w:rsid w:val="0041472D"/>
    <w:rsid w:val="00414811"/>
    <w:rsid w:val="00443380"/>
    <w:rsid w:val="0045515A"/>
    <w:rsid w:val="004736DB"/>
    <w:rsid w:val="004764BC"/>
    <w:rsid w:val="00491EA2"/>
    <w:rsid w:val="004B095E"/>
    <w:rsid w:val="004B2C0F"/>
    <w:rsid w:val="004B7A97"/>
    <w:rsid w:val="004C6927"/>
    <w:rsid w:val="004D2AF7"/>
    <w:rsid w:val="004D31FA"/>
    <w:rsid w:val="004D5766"/>
    <w:rsid w:val="004D78FB"/>
    <w:rsid w:val="004F021C"/>
    <w:rsid w:val="005034C5"/>
    <w:rsid w:val="00503D50"/>
    <w:rsid w:val="0052344A"/>
    <w:rsid w:val="00526FA9"/>
    <w:rsid w:val="0053282F"/>
    <w:rsid w:val="00555ACB"/>
    <w:rsid w:val="00556646"/>
    <w:rsid w:val="00563AA6"/>
    <w:rsid w:val="00573F6F"/>
    <w:rsid w:val="00590EAF"/>
    <w:rsid w:val="00592044"/>
    <w:rsid w:val="00594960"/>
    <w:rsid w:val="005D4E2D"/>
    <w:rsid w:val="005E1A7A"/>
    <w:rsid w:val="005E2D80"/>
    <w:rsid w:val="005E481D"/>
    <w:rsid w:val="005F319F"/>
    <w:rsid w:val="00604F13"/>
    <w:rsid w:val="006168F3"/>
    <w:rsid w:val="006220D6"/>
    <w:rsid w:val="006247CF"/>
    <w:rsid w:val="006323D9"/>
    <w:rsid w:val="00663BD2"/>
    <w:rsid w:val="006746C6"/>
    <w:rsid w:val="00685A93"/>
    <w:rsid w:val="00695577"/>
    <w:rsid w:val="006A7587"/>
    <w:rsid w:val="006E00A1"/>
    <w:rsid w:val="006E3870"/>
    <w:rsid w:val="00710039"/>
    <w:rsid w:val="00717021"/>
    <w:rsid w:val="0072195D"/>
    <w:rsid w:val="0073220E"/>
    <w:rsid w:val="0073248F"/>
    <w:rsid w:val="00750A58"/>
    <w:rsid w:val="00751E5F"/>
    <w:rsid w:val="0075380D"/>
    <w:rsid w:val="00755A74"/>
    <w:rsid w:val="007602C5"/>
    <w:rsid w:val="00776E72"/>
    <w:rsid w:val="00780507"/>
    <w:rsid w:val="00781D05"/>
    <w:rsid w:val="00787279"/>
    <w:rsid w:val="00787DC3"/>
    <w:rsid w:val="00790370"/>
    <w:rsid w:val="007A40B9"/>
    <w:rsid w:val="007C0B7C"/>
    <w:rsid w:val="007D5850"/>
    <w:rsid w:val="007E4B03"/>
    <w:rsid w:val="007F1848"/>
    <w:rsid w:val="00801FA8"/>
    <w:rsid w:val="0080628F"/>
    <w:rsid w:val="008134E7"/>
    <w:rsid w:val="0081603B"/>
    <w:rsid w:val="008246BE"/>
    <w:rsid w:val="00833D37"/>
    <w:rsid w:val="008341FE"/>
    <w:rsid w:val="0084233A"/>
    <w:rsid w:val="00844CC8"/>
    <w:rsid w:val="00861848"/>
    <w:rsid w:val="00874566"/>
    <w:rsid w:val="008A0DB2"/>
    <w:rsid w:val="008B2C5B"/>
    <w:rsid w:val="008B3D55"/>
    <w:rsid w:val="008C41A2"/>
    <w:rsid w:val="00916289"/>
    <w:rsid w:val="00945214"/>
    <w:rsid w:val="00956DF9"/>
    <w:rsid w:val="00961EE6"/>
    <w:rsid w:val="00972D7A"/>
    <w:rsid w:val="009842C8"/>
    <w:rsid w:val="00986989"/>
    <w:rsid w:val="0099483A"/>
    <w:rsid w:val="009B661F"/>
    <w:rsid w:val="009D114D"/>
    <w:rsid w:val="009E00D1"/>
    <w:rsid w:val="009F33EF"/>
    <w:rsid w:val="00A5782E"/>
    <w:rsid w:val="00A6380C"/>
    <w:rsid w:val="00A7210C"/>
    <w:rsid w:val="00AA338E"/>
    <w:rsid w:val="00AC70AA"/>
    <w:rsid w:val="00AE68CC"/>
    <w:rsid w:val="00AF5918"/>
    <w:rsid w:val="00B20D6E"/>
    <w:rsid w:val="00B3594B"/>
    <w:rsid w:val="00B37136"/>
    <w:rsid w:val="00B4635F"/>
    <w:rsid w:val="00B56FB7"/>
    <w:rsid w:val="00B7656B"/>
    <w:rsid w:val="00B84782"/>
    <w:rsid w:val="00BB6CCD"/>
    <w:rsid w:val="00BD6745"/>
    <w:rsid w:val="00BF4841"/>
    <w:rsid w:val="00C0406B"/>
    <w:rsid w:val="00C05DD3"/>
    <w:rsid w:val="00C104DF"/>
    <w:rsid w:val="00C10AC2"/>
    <w:rsid w:val="00C15C9D"/>
    <w:rsid w:val="00C2352D"/>
    <w:rsid w:val="00C23582"/>
    <w:rsid w:val="00C276DC"/>
    <w:rsid w:val="00C932DA"/>
    <w:rsid w:val="00CA66D7"/>
    <w:rsid w:val="00CB2ECE"/>
    <w:rsid w:val="00CE3EF3"/>
    <w:rsid w:val="00D026FE"/>
    <w:rsid w:val="00D07294"/>
    <w:rsid w:val="00D13335"/>
    <w:rsid w:val="00D136FD"/>
    <w:rsid w:val="00D2286D"/>
    <w:rsid w:val="00D23444"/>
    <w:rsid w:val="00D248D7"/>
    <w:rsid w:val="00D330DF"/>
    <w:rsid w:val="00D40258"/>
    <w:rsid w:val="00D50548"/>
    <w:rsid w:val="00D90E2A"/>
    <w:rsid w:val="00DC5674"/>
    <w:rsid w:val="00DE5777"/>
    <w:rsid w:val="00DF7E9D"/>
    <w:rsid w:val="00E1672C"/>
    <w:rsid w:val="00E254F6"/>
    <w:rsid w:val="00E26409"/>
    <w:rsid w:val="00E3788A"/>
    <w:rsid w:val="00E55299"/>
    <w:rsid w:val="00E60F29"/>
    <w:rsid w:val="00E80A99"/>
    <w:rsid w:val="00E820F4"/>
    <w:rsid w:val="00E96373"/>
    <w:rsid w:val="00EB5E19"/>
    <w:rsid w:val="00EB70AA"/>
    <w:rsid w:val="00EC3A3C"/>
    <w:rsid w:val="00ED2F0B"/>
    <w:rsid w:val="00EF49E0"/>
    <w:rsid w:val="00F12976"/>
    <w:rsid w:val="00F27AE1"/>
    <w:rsid w:val="00F54FF3"/>
    <w:rsid w:val="00F63D3C"/>
    <w:rsid w:val="00F649B6"/>
    <w:rsid w:val="00F74F08"/>
    <w:rsid w:val="00F94A76"/>
    <w:rsid w:val="00FC564A"/>
    <w:rsid w:val="00FF1F87"/>
    <w:rsid w:val="00FF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6B2D1"/>
  <w15:docId w15:val="{1C952CC1-96D6-4F4B-86DF-DD38425D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ource Sans Pro" w:eastAsia="Source Sans Pro" w:hAnsi="Source Sans Pro" w:cs="Source Sans Pro"/>
      <w:lang w:val="fr-FR"/>
    </w:rPr>
  </w:style>
  <w:style w:type="paragraph" w:styleId="Titre1">
    <w:name w:val="heading 1"/>
    <w:basedOn w:val="Normal"/>
    <w:uiPriority w:val="1"/>
    <w:qFormat/>
    <w:pPr>
      <w:ind w:left="1417"/>
      <w:outlineLvl w:val="0"/>
    </w:pPr>
    <w:rPr>
      <w:rFonts w:ascii="Source Sans Pro Black" w:eastAsia="Source Sans Pro Black" w:hAnsi="Source Sans Pro Black" w:cs="Source Sans Pro Black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51"/>
      <w:ind w:left="1777" w:hanging="360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45"/>
      <w:ind w:left="2239" w:hanging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18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848"/>
    <w:rPr>
      <w:rFonts w:ascii="Tahoma" w:eastAsia="Source Sans Pro" w:hAnsi="Tahoma" w:cs="Tahoma"/>
      <w:sz w:val="16"/>
      <w:szCs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183205"/>
    <w:rPr>
      <w:rFonts w:ascii="Source Sans Pro" w:eastAsia="Source Sans Pro" w:hAnsi="Source Sans Pro" w:cs="Source Sans Pro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18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5628,bqiaagaaeyqcaaagiaiaaap9egaabqstaaaaaaaaaaaaaaaaaaaaaaaaaaaaaaaaaaaaaaaaaaaaaaaaaaaaaaaaaaaaaaaaaaaaaaaaaaaaaaaaaaaaaaaaaaaaaaaaaaaaaaaaaaaaaaaaaaaaaaaaaaaaaaaaaaaaaaaaaaaaaaaaaaaaaaaaaaaaaaaaaaaaaaaaaaaaaaaaaaaaaaaaaaaaaaaaaaaaaaaa"/>
    <w:basedOn w:val="Normal"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F63D3C"/>
    <w:pPr>
      <w:widowControl/>
      <w:adjustRightInd w:val="0"/>
    </w:pPr>
    <w:rPr>
      <w:rFonts w:ascii="Source Sans Pro" w:hAnsi="Source Sans Pro" w:cs="Source Sans Pro"/>
      <w:color w:val="000000"/>
      <w:sz w:val="24"/>
      <w:szCs w:val="24"/>
      <w:lang w:val="fr-FR"/>
    </w:rPr>
  </w:style>
  <w:style w:type="paragraph" w:customStyle="1" w:styleId="Style7">
    <w:name w:val="Style 7"/>
    <w:basedOn w:val="Normal"/>
    <w:link w:val="Style7Car"/>
    <w:qFormat/>
    <w:rsid w:val="007E4B03"/>
    <w:pPr>
      <w:widowControl/>
      <w:pBdr>
        <w:top w:val="single" w:sz="4" w:space="6" w:color="D9D9D9"/>
        <w:left w:val="single" w:sz="4" w:space="4" w:color="D9D9D9"/>
        <w:bottom w:val="single" w:sz="4" w:space="5" w:color="D9D9D9"/>
        <w:right w:val="single" w:sz="4" w:space="4" w:color="D9D9D9"/>
      </w:pBdr>
      <w:shd w:val="clear" w:color="auto" w:fill="D9D9D9"/>
      <w:autoSpaceDE/>
      <w:autoSpaceDN/>
    </w:pPr>
    <w:rPr>
      <w:rFonts w:ascii="Trebuchet MS" w:eastAsia="MS Mincho" w:hAnsi="Trebuchet MS" w:cs="Times New Roman"/>
      <w:sz w:val="20"/>
      <w:szCs w:val="20"/>
      <w:lang w:eastAsia="fr-FR"/>
    </w:rPr>
  </w:style>
  <w:style w:type="character" w:customStyle="1" w:styleId="Style7Car">
    <w:name w:val="Style 7 Car"/>
    <w:link w:val="Style7"/>
    <w:rsid w:val="007E4B03"/>
    <w:rPr>
      <w:rFonts w:ascii="Trebuchet MS" w:eastAsia="MS Mincho" w:hAnsi="Trebuchet MS" w:cs="Times New Roman"/>
      <w:sz w:val="20"/>
      <w:szCs w:val="20"/>
      <w:shd w:val="clear" w:color="auto" w:fill="D9D9D9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A66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66D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66D7"/>
    <w:rPr>
      <w:rFonts w:ascii="Source Sans Pro" w:eastAsia="Source Sans Pro" w:hAnsi="Source Sans Pro" w:cs="Source Sans Pr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66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66D7"/>
    <w:rPr>
      <w:rFonts w:ascii="Source Sans Pro" w:eastAsia="Source Sans Pro" w:hAnsi="Source Sans Pro" w:cs="Source Sans Pro"/>
      <w:b/>
      <w:bCs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861848"/>
    <w:rPr>
      <w:color w:val="3452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1848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84782"/>
    <w:rPr>
      <w:rFonts w:ascii="Source Sans Pro" w:eastAsia="Source Sans Pro" w:hAnsi="Source Sans Pro" w:cs="Source Sans Pro"/>
      <w:lang w:val="fr-FR"/>
    </w:rPr>
  </w:style>
  <w:style w:type="paragraph" w:customStyle="1" w:styleId="Standard">
    <w:name w:val="Standard"/>
    <w:rsid w:val="00B84782"/>
    <w:pPr>
      <w:widowControl/>
      <w:suppressAutoHyphens/>
      <w:autoSpaceDE/>
      <w:spacing w:after="200" w:line="276" w:lineRule="auto"/>
    </w:pPr>
    <w:rPr>
      <w:rFonts w:ascii="Calibri" w:eastAsia="Times New Roman" w:hAnsi="Calibri" w:cs="Calibri"/>
      <w:kern w:val="3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emf"/><Relationship Id="rId18" Type="http://schemas.openxmlformats.org/officeDocument/2006/relationships/image" Target="media/image17.emf"/><Relationship Id="rId26" Type="http://schemas.openxmlformats.org/officeDocument/2006/relationships/hyperlink" Target="mailto:ali.assaf1@univ-nantes.fr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0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11.emf"/><Relationship Id="rId17" Type="http://schemas.openxmlformats.org/officeDocument/2006/relationships/image" Target="media/image16.emf"/><Relationship Id="rId25" Type="http://schemas.openxmlformats.org/officeDocument/2006/relationships/hyperlink" Target="https://www.tofoo-project.com/" TargetMode="External"/><Relationship Id="rId33" Type="http://schemas.openxmlformats.org/officeDocument/2006/relationships/hyperlink" Target="mailto:recrutement-iutsn-128548@emploi.beetween.com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23.emf"/><Relationship Id="rId32" Type="http://schemas.microsoft.com/office/2007/relationships/diagramDrawing" Target="diagrams/drawing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emf"/><Relationship Id="rId23" Type="http://schemas.openxmlformats.org/officeDocument/2006/relationships/image" Target="media/image22.png"/><Relationship Id="rId28" Type="http://schemas.openxmlformats.org/officeDocument/2006/relationships/diagramData" Target="diagrams/data1.xml"/><Relationship Id="rId36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image" Target="media/image18.emf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13.emf"/><Relationship Id="rId22" Type="http://schemas.openxmlformats.org/officeDocument/2006/relationships/image" Target="media/image21.emf"/><Relationship Id="rId27" Type="http://schemas.openxmlformats.org/officeDocument/2006/relationships/hyperlink" Target="mailto:marie-jose.durand-thouand@univ-nantes.fr" TargetMode="External"/><Relationship Id="rId30" Type="http://schemas.openxmlformats.org/officeDocument/2006/relationships/diagramQuickStyle" Target="diagrams/quickStyle1.xml"/><Relationship Id="rId35" Type="http://schemas.openxmlformats.org/officeDocument/2006/relationships/footer" Target="footer1.xml"/><Relationship Id="rId8" Type="http://schemas.openxmlformats.org/officeDocument/2006/relationships/image" Target="media/image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0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4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08EA46-D6A6-E243-B5B6-12D3D07C04B8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86DA5B0-9635-7C4E-9B05-116FC643C94B}">
      <dgm:prSet phldrT="[Texte]" custT="1"/>
      <dgm:spPr/>
      <dgm:t>
        <a:bodyPr anchor="t" anchorCtr="0"/>
        <a:lstStyle/>
        <a:p>
          <a:r>
            <a:rPr lang="fr-FR" sz="1000" b="1"/>
            <a:t>Date limite de réception des candidatures : </a:t>
          </a:r>
        </a:p>
        <a:p>
          <a:r>
            <a:rPr lang="fr-FR" sz="1000" b="1"/>
            <a:t>20/06/2025 </a:t>
          </a:r>
        </a:p>
      </dgm:t>
    </dgm:pt>
    <dgm:pt modelId="{9A47EA40-8F64-7D4F-8C18-6610008A1457}" type="parTrans" cxnId="{74DEEBBF-6302-8640-97DF-4C4B41F0E2FD}">
      <dgm:prSet/>
      <dgm:spPr/>
      <dgm:t>
        <a:bodyPr/>
        <a:lstStyle/>
        <a:p>
          <a:endParaRPr lang="fr-FR"/>
        </a:p>
      </dgm:t>
    </dgm:pt>
    <dgm:pt modelId="{EC27CCE0-7E41-4E4F-8F62-E7C0DE0EC6D2}" type="sibTrans" cxnId="{74DEEBBF-6302-8640-97DF-4C4B41F0E2FD}">
      <dgm:prSet/>
      <dgm:spPr/>
      <dgm:t>
        <a:bodyPr/>
        <a:lstStyle/>
        <a:p>
          <a:endParaRPr lang="fr-FR"/>
        </a:p>
      </dgm:t>
    </dgm:pt>
    <dgm:pt modelId="{FFE01413-5DE5-FB48-931D-3AF7AF906952}">
      <dgm:prSet phldrT="[Texte]" custT="1"/>
      <dgm:spPr/>
      <dgm:t>
        <a:bodyPr/>
        <a:lstStyle/>
        <a:p>
          <a:r>
            <a:rPr lang="fr-FR" sz="1000" b="1"/>
            <a:t>Date de la commission </a:t>
          </a:r>
          <a:br>
            <a:rPr lang="fr-FR" sz="1000" b="1"/>
          </a:br>
          <a:r>
            <a:rPr lang="fr-FR" sz="1000" b="1"/>
            <a:t>de recrutement : </a:t>
          </a:r>
        </a:p>
        <a:p>
          <a:r>
            <a:rPr lang="fr-FR" sz="1000" b="1"/>
            <a:t>A définir</a:t>
          </a:r>
        </a:p>
      </dgm:t>
    </dgm:pt>
    <dgm:pt modelId="{23770818-2D59-F340-A04C-C10F33DE474D}" type="parTrans" cxnId="{56992EB1-1757-CB4B-8185-9FC74934F803}">
      <dgm:prSet/>
      <dgm:spPr/>
      <dgm:t>
        <a:bodyPr/>
        <a:lstStyle/>
        <a:p>
          <a:endParaRPr lang="fr-FR"/>
        </a:p>
      </dgm:t>
    </dgm:pt>
    <dgm:pt modelId="{9A4B943B-05AA-EF41-8091-3E3FB7060C68}" type="sibTrans" cxnId="{56992EB1-1757-CB4B-8185-9FC74934F803}">
      <dgm:prSet/>
      <dgm:spPr/>
      <dgm:t>
        <a:bodyPr/>
        <a:lstStyle/>
        <a:p>
          <a:endParaRPr lang="fr-FR"/>
        </a:p>
      </dgm:t>
    </dgm:pt>
    <dgm:pt modelId="{AEA2408D-4FE4-304D-971D-0202B8E291C8}">
      <dgm:prSet phldrT="[Texte]" custT="1"/>
      <dgm:spPr/>
      <dgm:t>
        <a:bodyPr anchor="t" anchorCtr="0"/>
        <a:lstStyle/>
        <a:p>
          <a:r>
            <a:rPr lang="fr-FR" sz="1000" b="1"/>
            <a:t>Date de prise de fonctions souhaitée : </a:t>
          </a:r>
        </a:p>
        <a:p>
          <a:r>
            <a:rPr lang="fr-FR" sz="1000" b="1"/>
            <a:t>18/08/2025</a:t>
          </a:r>
        </a:p>
      </dgm:t>
    </dgm:pt>
    <dgm:pt modelId="{DEE63898-FF57-114F-95CE-6DAE83D950F1}" type="parTrans" cxnId="{274E99F4-0683-714E-9822-99C134B436BB}">
      <dgm:prSet/>
      <dgm:spPr/>
      <dgm:t>
        <a:bodyPr/>
        <a:lstStyle/>
        <a:p>
          <a:endParaRPr lang="fr-FR"/>
        </a:p>
      </dgm:t>
    </dgm:pt>
    <dgm:pt modelId="{98D06FF2-8EEB-3A47-9FCD-C7EA8239F581}" type="sibTrans" cxnId="{274E99F4-0683-714E-9822-99C134B436BB}">
      <dgm:prSet/>
      <dgm:spPr/>
      <dgm:t>
        <a:bodyPr/>
        <a:lstStyle/>
        <a:p>
          <a:endParaRPr lang="fr-FR"/>
        </a:p>
      </dgm:t>
    </dgm:pt>
    <dgm:pt modelId="{C2939FF2-6949-0547-814D-8F80EFC4DEF8}" type="pres">
      <dgm:prSet presAssocID="{E908EA46-D6A6-E243-B5B6-12D3D07C04B8}" presName="Name0" presStyleCnt="0">
        <dgm:presLayoutVars>
          <dgm:dir/>
          <dgm:resizeHandles val="exact"/>
        </dgm:presLayoutVars>
      </dgm:prSet>
      <dgm:spPr/>
    </dgm:pt>
    <dgm:pt modelId="{FF590441-2F7F-9A46-BE29-293305629904}" type="pres">
      <dgm:prSet presAssocID="{E908EA46-D6A6-E243-B5B6-12D3D07C04B8}" presName="arrow" presStyleLbl="bgShp" presStyleIdx="0" presStyleCnt="1" custLinFactNeighborX="-776" custLinFactNeighborY="-62501"/>
      <dgm:spPr>
        <a:prstGeom prst="mathMinus">
          <a:avLst/>
        </a:prstGeom>
        <a:pattFill prst="wdUpDiag">
          <a:fgClr>
            <a:schemeClr val="accent4">
              <a:lumMod val="20000"/>
              <a:lumOff val="80000"/>
            </a:schemeClr>
          </a:fgClr>
          <a:bgClr>
            <a:schemeClr val="bg1"/>
          </a:bgClr>
        </a:pattFill>
      </dgm:spPr>
    </dgm:pt>
    <dgm:pt modelId="{EB000CB6-CB4D-DD49-8F66-ACB4F98A9502}" type="pres">
      <dgm:prSet presAssocID="{E908EA46-D6A6-E243-B5B6-12D3D07C04B8}" presName="points" presStyleCnt="0"/>
      <dgm:spPr/>
    </dgm:pt>
    <dgm:pt modelId="{646318EF-9C58-3A42-AEA8-BFAEFEF8BE72}" type="pres">
      <dgm:prSet presAssocID="{E86DA5B0-9635-7C4E-9B05-116FC643C94B}" presName="compositeA" presStyleCnt="0"/>
      <dgm:spPr/>
    </dgm:pt>
    <dgm:pt modelId="{9D8C7822-9C96-5D47-99F5-6B28A08E5F44}" type="pres">
      <dgm:prSet presAssocID="{E86DA5B0-9635-7C4E-9B05-116FC643C94B}" presName="textA" presStyleLbl="revTx" presStyleIdx="0" presStyleCnt="3" custLinFactNeighborX="888" custLinFactNeighborY="87499">
        <dgm:presLayoutVars>
          <dgm:bulletEnabled val="1"/>
        </dgm:presLayoutVars>
      </dgm:prSet>
      <dgm:spPr/>
    </dgm:pt>
    <dgm:pt modelId="{338ABC5D-E75E-9D48-914D-D6BAB5E07DDA}" type="pres">
      <dgm:prSet presAssocID="{E86DA5B0-9635-7C4E-9B05-116FC643C94B}" presName="circleA" presStyleLbl="node1" presStyleIdx="0" presStyleCnt="3" custLinFactY="-100000" custLinFactNeighborX="802" custLinFactNeighborY="-150004"/>
      <dgm:spPr>
        <a:solidFill>
          <a:schemeClr val="accent4"/>
        </a:solidFill>
      </dgm:spPr>
    </dgm:pt>
    <dgm:pt modelId="{825FB432-A347-544C-AF86-411BE2E86714}" type="pres">
      <dgm:prSet presAssocID="{E86DA5B0-9635-7C4E-9B05-116FC643C94B}" presName="spaceA" presStyleCnt="0"/>
      <dgm:spPr/>
    </dgm:pt>
    <dgm:pt modelId="{D91F7116-71B5-BB45-A306-0CEBC3EAA090}" type="pres">
      <dgm:prSet presAssocID="{EC27CCE0-7E41-4E4F-8F62-E7C0DE0EC6D2}" presName="space" presStyleCnt="0"/>
      <dgm:spPr/>
    </dgm:pt>
    <dgm:pt modelId="{F5DAE8C5-D93D-9243-9DEF-9E6D3E0E074D}" type="pres">
      <dgm:prSet presAssocID="{FFE01413-5DE5-FB48-931D-3AF7AF906952}" presName="compositeB" presStyleCnt="0"/>
      <dgm:spPr/>
    </dgm:pt>
    <dgm:pt modelId="{79FDE147-A5F3-634E-90B0-691CF9543612}" type="pres">
      <dgm:prSet presAssocID="{FFE01413-5DE5-FB48-931D-3AF7AF906952}" presName="textB" presStyleLbl="revTx" presStyleIdx="1" presStyleCnt="3" custLinFactNeighborX="24281" custLinFactNeighborY="-62501">
        <dgm:presLayoutVars>
          <dgm:bulletEnabled val="1"/>
        </dgm:presLayoutVars>
      </dgm:prSet>
      <dgm:spPr/>
    </dgm:pt>
    <dgm:pt modelId="{8705B591-214B-2D4C-9340-861002ED2A6D}" type="pres">
      <dgm:prSet presAssocID="{FFE01413-5DE5-FB48-931D-3AF7AF906952}" presName="circleB" presStyleLbl="node1" presStyleIdx="1" presStyleCnt="3" custLinFactX="66704" custLinFactY="-100000" custLinFactNeighborX="100000" custLinFactNeighborY="-150004"/>
      <dgm:spPr>
        <a:solidFill>
          <a:schemeClr val="accent4"/>
        </a:solidFill>
        <a:ln>
          <a:noFill/>
        </a:ln>
      </dgm:spPr>
    </dgm:pt>
    <dgm:pt modelId="{798E8B35-166C-E143-A1DB-0646519036F9}" type="pres">
      <dgm:prSet presAssocID="{FFE01413-5DE5-FB48-931D-3AF7AF906952}" presName="spaceB" presStyleCnt="0"/>
      <dgm:spPr/>
    </dgm:pt>
    <dgm:pt modelId="{94E51B09-8299-594C-9540-E5522DF4B432}" type="pres">
      <dgm:prSet presAssocID="{9A4B943B-05AA-EF41-8091-3E3FB7060C68}" presName="space" presStyleCnt="0"/>
      <dgm:spPr/>
    </dgm:pt>
    <dgm:pt modelId="{88CCDF42-134E-5A4D-A9D8-67D44548078B}" type="pres">
      <dgm:prSet presAssocID="{AEA2408D-4FE4-304D-971D-0202B8E291C8}" presName="compositeA" presStyleCnt="0"/>
      <dgm:spPr/>
    </dgm:pt>
    <dgm:pt modelId="{6EB348A3-1A3E-8B47-B3A1-99ACEBD13830}" type="pres">
      <dgm:prSet presAssocID="{AEA2408D-4FE4-304D-971D-0202B8E291C8}" presName="textA" presStyleLbl="revTx" presStyleIdx="2" presStyleCnt="3" custLinFactNeighborX="34731" custLinFactNeighborY="87499">
        <dgm:presLayoutVars>
          <dgm:bulletEnabled val="1"/>
        </dgm:presLayoutVars>
      </dgm:prSet>
      <dgm:spPr/>
    </dgm:pt>
    <dgm:pt modelId="{EA82F6E9-0409-4A49-B091-BC12CDD9B3E1}" type="pres">
      <dgm:prSet presAssocID="{AEA2408D-4FE4-304D-971D-0202B8E291C8}" presName="circleA" presStyleLbl="node1" presStyleIdx="2" presStyleCnt="3" custLinFactX="100000" custLinFactY="-100000" custLinFactNeighborX="189255" custLinFactNeighborY="-150004"/>
      <dgm:spPr>
        <a:solidFill>
          <a:schemeClr val="accent4"/>
        </a:solidFill>
        <a:ln>
          <a:noFill/>
        </a:ln>
      </dgm:spPr>
    </dgm:pt>
    <dgm:pt modelId="{4CA65FEB-3E18-0F40-ABC3-8795B018722E}" type="pres">
      <dgm:prSet presAssocID="{AEA2408D-4FE4-304D-971D-0202B8E291C8}" presName="spaceA" presStyleCnt="0"/>
      <dgm:spPr/>
    </dgm:pt>
  </dgm:ptLst>
  <dgm:cxnLst>
    <dgm:cxn modelId="{1EAACB06-3ACA-DB4E-9952-A2ED60C2AE22}" type="presOf" srcId="{AEA2408D-4FE4-304D-971D-0202B8E291C8}" destId="{6EB348A3-1A3E-8B47-B3A1-99ACEBD13830}" srcOrd="0" destOrd="0" presId="urn:microsoft.com/office/officeart/2005/8/layout/hProcess11"/>
    <dgm:cxn modelId="{07F56754-3089-1747-97B5-6A8A476C7E6D}" type="presOf" srcId="{E908EA46-D6A6-E243-B5B6-12D3D07C04B8}" destId="{C2939FF2-6949-0547-814D-8F80EFC4DEF8}" srcOrd="0" destOrd="0" presId="urn:microsoft.com/office/officeart/2005/8/layout/hProcess11"/>
    <dgm:cxn modelId="{56992EB1-1757-CB4B-8185-9FC74934F803}" srcId="{E908EA46-D6A6-E243-B5B6-12D3D07C04B8}" destId="{FFE01413-5DE5-FB48-931D-3AF7AF906952}" srcOrd="1" destOrd="0" parTransId="{23770818-2D59-F340-A04C-C10F33DE474D}" sibTransId="{9A4B943B-05AA-EF41-8091-3E3FB7060C68}"/>
    <dgm:cxn modelId="{74DEEBBF-6302-8640-97DF-4C4B41F0E2FD}" srcId="{E908EA46-D6A6-E243-B5B6-12D3D07C04B8}" destId="{E86DA5B0-9635-7C4E-9B05-116FC643C94B}" srcOrd="0" destOrd="0" parTransId="{9A47EA40-8F64-7D4F-8C18-6610008A1457}" sibTransId="{EC27CCE0-7E41-4E4F-8F62-E7C0DE0EC6D2}"/>
    <dgm:cxn modelId="{90A1CFC8-A4C6-5F43-9295-4BF66ECFAC0D}" type="presOf" srcId="{FFE01413-5DE5-FB48-931D-3AF7AF906952}" destId="{79FDE147-A5F3-634E-90B0-691CF9543612}" srcOrd="0" destOrd="0" presId="urn:microsoft.com/office/officeart/2005/8/layout/hProcess11"/>
    <dgm:cxn modelId="{1DF2B4E3-9A08-6741-B861-144F65D4643A}" type="presOf" srcId="{E86DA5B0-9635-7C4E-9B05-116FC643C94B}" destId="{9D8C7822-9C96-5D47-99F5-6B28A08E5F44}" srcOrd="0" destOrd="0" presId="urn:microsoft.com/office/officeart/2005/8/layout/hProcess11"/>
    <dgm:cxn modelId="{274E99F4-0683-714E-9822-99C134B436BB}" srcId="{E908EA46-D6A6-E243-B5B6-12D3D07C04B8}" destId="{AEA2408D-4FE4-304D-971D-0202B8E291C8}" srcOrd="2" destOrd="0" parTransId="{DEE63898-FF57-114F-95CE-6DAE83D950F1}" sibTransId="{98D06FF2-8EEB-3A47-9FCD-C7EA8239F581}"/>
    <dgm:cxn modelId="{385BA1FB-F156-F043-B7F4-D0948EC13D58}" type="presParOf" srcId="{C2939FF2-6949-0547-814D-8F80EFC4DEF8}" destId="{FF590441-2F7F-9A46-BE29-293305629904}" srcOrd="0" destOrd="0" presId="urn:microsoft.com/office/officeart/2005/8/layout/hProcess11"/>
    <dgm:cxn modelId="{EFE6B7B8-841E-BF40-B89F-9FF0FDAAE1D2}" type="presParOf" srcId="{C2939FF2-6949-0547-814D-8F80EFC4DEF8}" destId="{EB000CB6-CB4D-DD49-8F66-ACB4F98A9502}" srcOrd="1" destOrd="0" presId="urn:microsoft.com/office/officeart/2005/8/layout/hProcess11"/>
    <dgm:cxn modelId="{4BA26CB0-2E65-B04C-937B-A2A3232411DE}" type="presParOf" srcId="{EB000CB6-CB4D-DD49-8F66-ACB4F98A9502}" destId="{646318EF-9C58-3A42-AEA8-BFAEFEF8BE72}" srcOrd="0" destOrd="0" presId="urn:microsoft.com/office/officeart/2005/8/layout/hProcess11"/>
    <dgm:cxn modelId="{876823B5-F4F6-DF4A-A130-182D1353C970}" type="presParOf" srcId="{646318EF-9C58-3A42-AEA8-BFAEFEF8BE72}" destId="{9D8C7822-9C96-5D47-99F5-6B28A08E5F44}" srcOrd="0" destOrd="0" presId="urn:microsoft.com/office/officeart/2005/8/layout/hProcess11"/>
    <dgm:cxn modelId="{4854FF80-FA63-F345-8E40-38522D6B44C5}" type="presParOf" srcId="{646318EF-9C58-3A42-AEA8-BFAEFEF8BE72}" destId="{338ABC5D-E75E-9D48-914D-D6BAB5E07DDA}" srcOrd="1" destOrd="0" presId="urn:microsoft.com/office/officeart/2005/8/layout/hProcess11"/>
    <dgm:cxn modelId="{6E14220A-9B99-8344-9C51-B6BB461B47F4}" type="presParOf" srcId="{646318EF-9C58-3A42-AEA8-BFAEFEF8BE72}" destId="{825FB432-A347-544C-AF86-411BE2E86714}" srcOrd="2" destOrd="0" presId="urn:microsoft.com/office/officeart/2005/8/layout/hProcess11"/>
    <dgm:cxn modelId="{29179081-0B1A-BE4F-9D17-042C0C1AF9AC}" type="presParOf" srcId="{EB000CB6-CB4D-DD49-8F66-ACB4F98A9502}" destId="{D91F7116-71B5-BB45-A306-0CEBC3EAA090}" srcOrd="1" destOrd="0" presId="urn:microsoft.com/office/officeart/2005/8/layout/hProcess11"/>
    <dgm:cxn modelId="{BC720182-41B2-6C41-BFD9-D759E398F71E}" type="presParOf" srcId="{EB000CB6-CB4D-DD49-8F66-ACB4F98A9502}" destId="{F5DAE8C5-D93D-9243-9DEF-9E6D3E0E074D}" srcOrd="2" destOrd="0" presId="urn:microsoft.com/office/officeart/2005/8/layout/hProcess11"/>
    <dgm:cxn modelId="{3854C53A-8E71-4C43-820A-D2D346B481BB}" type="presParOf" srcId="{F5DAE8C5-D93D-9243-9DEF-9E6D3E0E074D}" destId="{79FDE147-A5F3-634E-90B0-691CF9543612}" srcOrd="0" destOrd="0" presId="urn:microsoft.com/office/officeart/2005/8/layout/hProcess11"/>
    <dgm:cxn modelId="{354A0B11-5630-E34A-A4B6-267BBD242E9B}" type="presParOf" srcId="{F5DAE8C5-D93D-9243-9DEF-9E6D3E0E074D}" destId="{8705B591-214B-2D4C-9340-861002ED2A6D}" srcOrd="1" destOrd="0" presId="urn:microsoft.com/office/officeart/2005/8/layout/hProcess11"/>
    <dgm:cxn modelId="{8B6A0813-16E0-094A-9A65-FFC8EA565498}" type="presParOf" srcId="{F5DAE8C5-D93D-9243-9DEF-9E6D3E0E074D}" destId="{798E8B35-166C-E143-A1DB-0646519036F9}" srcOrd="2" destOrd="0" presId="urn:microsoft.com/office/officeart/2005/8/layout/hProcess11"/>
    <dgm:cxn modelId="{34BBE6CE-B264-6440-A0A9-567E28EB4387}" type="presParOf" srcId="{EB000CB6-CB4D-DD49-8F66-ACB4F98A9502}" destId="{94E51B09-8299-594C-9540-E5522DF4B432}" srcOrd="3" destOrd="0" presId="urn:microsoft.com/office/officeart/2005/8/layout/hProcess11"/>
    <dgm:cxn modelId="{C41E503A-85A1-AE44-9012-F62707ABA8B8}" type="presParOf" srcId="{EB000CB6-CB4D-DD49-8F66-ACB4F98A9502}" destId="{88CCDF42-134E-5A4D-A9D8-67D44548078B}" srcOrd="4" destOrd="0" presId="urn:microsoft.com/office/officeart/2005/8/layout/hProcess11"/>
    <dgm:cxn modelId="{6F49BDFC-966B-9E40-9AF9-BC8469354D2B}" type="presParOf" srcId="{88CCDF42-134E-5A4D-A9D8-67D44548078B}" destId="{6EB348A3-1A3E-8B47-B3A1-99ACEBD13830}" srcOrd="0" destOrd="0" presId="urn:microsoft.com/office/officeart/2005/8/layout/hProcess11"/>
    <dgm:cxn modelId="{01757E47-41C7-A94E-BCA9-9368948F28AE}" type="presParOf" srcId="{88CCDF42-134E-5A4D-A9D8-67D44548078B}" destId="{EA82F6E9-0409-4A49-B091-BC12CDD9B3E1}" srcOrd="1" destOrd="0" presId="urn:microsoft.com/office/officeart/2005/8/layout/hProcess11"/>
    <dgm:cxn modelId="{DCA521B1-4241-6240-BE40-AC9027E77090}" type="presParOf" srcId="{88CCDF42-134E-5A4D-A9D8-67D44548078B}" destId="{4CA65FEB-3E18-0F40-ABC3-8795B018722E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590441-2F7F-9A46-BE29-293305629904}">
      <dsp:nvSpPr>
        <dsp:cNvPr id="0" name=""/>
        <dsp:cNvSpPr/>
      </dsp:nvSpPr>
      <dsp:spPr>
        <a:xfrm>
          <a:off x="0" y="100321"/>
          <a:ext cx="5486400" cy="802640"/>
        </a:xfrm>
        <a:prstGeom prst="mathMinus">
          <a:avLst/>
        </a:prstGeom>
        <a:pattFill prst="wdUpDiag">
          <a:fgClr>
            <a:schemeClr val="accent4">
              <a:lumMod val="20000"/>
              <a:lumOff val="80000"/>
            </a:schemeClr>
          </a:fgClr>
          <a:bgClr>
            <a:schemeClr val="bg1"/>
          </a:bgClr>
        </a:patt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8C7822-9C96-5D47-99F5-6B28A08E5F44}">
      <dsp:nvSpPr>
        <dsp:cNvPr id="0" name=""/>
        <dsp:cNvSpPr/>
      </dsp:nvSpPr>
      <dsp:spPr>
        <a:xfrm>
          <a:off x="16541" y="702301"/>
          <a:ext cx="1591270" cy="802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Date limite de réception des candidatures 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20/06/2025 </a:t>
          </a:r>
        </a:p>
      </dsp:txBody>
      <dsp:txXfrm>
        <a:off x="16541" y="702301"/>
        <a:ext cx="1591270" cy="802640"/>
      </dsp:txXfrm>
    </dsp:sp>
    <dsp:sp modelId="{338ABC5D-E75E-9D48-914D-D6BAB5E07DDA}">
      <dsp:nvSpPr>
        <dsp:cNvPr id="0" name=""/>
        <dsp:cNvSpPr/>
      </dsp:nvSpPr>
      <dsp:spPr>
        <a:xfrm>
          <a:off x="699325" y="401311"/>
          <a:ext cx="200660" cy="200660"/>
        </a:xfrm>
        <a:prstGeom prst="ellipse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FDE147-A5F3-634E-90B0-691CF9543612}">
      <dsp:nvSpPr>
        <dsp:cNvPr id="0" name=""/>
        <dsp:cNvSpPr/>
      </dsp:nvSpPr>
      <dsp:spPr>
        <a:xfrm>
          <a:off x="2059621" y="702301"/>
          <a:ext cx="1591270" cy="802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Date de la commission </a:t>
          </a:r>
          <a:br>
            <a:rPr lang="fr-FR" sz="1000" b="1" kern="1200"/>
          </a:br>
          <a:r>
            <a:rPr lang="fr-FR" sz="1000" b="1" kern="1200"/>
            <a:t>de recrutement 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A définir</a:t>
          </a:r>
        </a:p>
      </dsp:txBody>
      <dsp:txXfrm>
        <a:off x="2059621" y="702301"/>
        <a:ext cx="1591270" cy="802640"/>
      </dsp:txXfrm>
    </dsp:sp>
    <dsp:sp modelId="{8705B591-214B-2D4C-9340-861002ED2A6D}">
      <dsp:nvSpPr>
        <dsp:cNvPr id="0" name=""/>
        <dsp:cNvSpPr/>
      </dsp:nvSpPr>
      <dsp:spPr>
        <a:xfrm>
          <a:off x="2703058" y="401311"/>
          <a:ext cx="200660" cy="200660"/>
        </a:xfrm>
        <a:prstGeom prst="ellipse">
          <a:avLst/>
        </a:prstGeom>
        <a:solidFill>
          <a:schemeClr val="accent4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B348A3-1A3E-8B47-B3A1-99ACEBD13830}">
      <dsp:nvSpPr>
        <dsp:cNvPr id="0" name=""/>
        <dsp:cNvSpPr/>
      </dsp:nvSpPr>
      <dsp:spPr>
        <a:xfrm>
          <a:off x="3895129" y="702301"/>
          <a:ext cx="1591270" cy="802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Date de prise de fonctions souhaitée 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18/08/2025</a:t>
          </a:r>
        </a:p>
      </dsp:txBody>
      <dsp:txXfrm>
        <a:off x="3895129" y="702301"/>
        <a:ext cx="1591270" cy="802640"/>
      </dsp:txXfrm>
    </dsp:sp>
    <dsp:sp modelId="{EA82F6E9-0409-4A49-B091-BC12CDD9B3E1}">
      <dsp:nvSpPr>
        <dsp:cNvPr id="0" name=""/>
        <dsp:cNvSpPr/>
      </dsp:nvSpPr>
      <dsp:spPr>
        <a:xfrm>
          <a:off x="4619802" y="401311"/>
          <a:ext cx="200660" cy="200660"/>
        </a:xfrm>
        <a:prstGeom prst="ellipse">
          <a:avLst/>
        </a:prstGeom>
        <a:solidFill>
          <a:schemeClr val="accent4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D1EB7DE7D5427EBD2C260311546B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6615E-F11D-405B-A6A0-D7E84785607C}"/>
      </w:docPartPr>
      <w:docPartBody>
        <w:p w:rsidR="00CF0AB9" w:rsidRDefault="0065552E" w:rsidP="0065552E">
          <w:pPr>
            <w:pStyle w:val="57D1EB7DE7D5427EBD2C260311546B3D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52E"/>
    <w:rsid w:val="00143D04"/>
    <w:rsid w:val="001456CE"/>
    <w:rsid w:val="0022022C"/>
    <w:rsid w:val="002A49D8"/>
    <w:rsid w:val="003047F2"/>
    <w:rsid w:val="004F73FD"/>
    <w:rsid w:val="00507E1A"/>
    <w:rsid w:val="00552756"/>
    <w:rsid w:val="00636A0C"/>
    <w:rsid w:val="0065552E"/>
    <w:rsid w:val="00681279"/>
    <w:rsid w:val="00743046"/>
    <w:rsid w:val="007F0FAD"/>
    <w:rsid w:val="008B0512"/>
    <w:rsid w:val="00922AAE"/>
    <w:rsid w:val="009C6775"/>
    <w:rsid w:val="00A635EF"/>
    <w:rsid w:val="00B7586D"/>
    <w:rsid w:val="00C515E0"/>
    <w:rsid w:val="00CE3EE8"/>
    <w:rsid w:val="00CF0AB9"/>
    <w:rsid w:val="00E1231D"/>
    <w:rsid w:val="00E25E8B"/>
    <w:rsid w:val="00F1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D1EB7DE7D5427EBD2C260311546B3D">
    <w:name w:val="57D1EB7DE7D5427EBD2C260311546B3D"/>
    <w:rsid w:val="006555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̀me-Nantes-U">
  <a:themeElements>
    <a:clrScheme name="Nantes Université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52FF"/>
      </a:accent1>
      <a:accent2>
        <a:srgbClr val="929393"/>
      </a:accent2>
      <a:accent3>
        <a:srgbClr val="F20066"/>
      </a:accent3>
      <a:accent4>
        <a:srgbClr val="9C1EF1"/>
      </a:accent4>
      <a:accent5>
        <a:srgbClr val="00C6FF"/>
      </a:accent5>
      <a:accent6>
        <a:srgbClr val="FF8200"/>
      </a:accent6>
      <a:hlink>
        <a:srgbClr val="3452FF"/>
      </a:hlink>
      <a:folHlink>
        <a:srgbClr val="F20066"/>
      </a:folHlink>
    </a:clrScheme>
    <a:fontScheme name="Template Université Nante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>
            <a:ln>
              <a:noFill/>
            </a:ln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̀me-Nantes-U" id="{C37119DB-A4B1-0D4C-BB1C-6B11780EA89C}" vid="{84F6994A-498C-284B-9817-E9ED72BAA82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79A76-8423-4D02-8AE2-B65C7539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LELIEVRE</dc:creator>
  <cp:lastModifiedBy>Ines OLIVIER</cp:lastModifiedBy>
  <cp:revision>3</cp:revision>
  <cp:lastPrinted>2025-05-21T09:46:00Z</cp:lastPrinted>
  <dcterms:created xsi:type="dcterms:W3CDTF">2025-05-21T09:44:00Z</dcterms:created>
  <dcterms:modified xsi:type="dcterms:W3CDTF">2025-05-21T09:47:00Z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2021-12-07T00:00:00Z</vt:filetime>
  </property>
</Properties>
</file>