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0493" w14:textId="77777777" w:rsidR="00DD3BEC" w:rsidRDefault="00DD3BEC" w:rsidP="002D3495">
      <w:pPr>
        <w:rPr>
          <w:lang w:val="en-US"/>
        </w:rPr>
      </w:pPr>
    </w:p>
    <w:p w14:paraId="534AD4D2" w14:textId="10AC8A68" w:rsidR="002D3495" w:rsidRPr="00653F80" w:rsidRDefault="002D3495" w:rsidP="002D3495">
      <w:pPr>
        <w:rPr>
          <w:lang w:val="en-US"/>
        </w:rPr>
      </w:pPr>
      <w:r w:rsidRPr="00653F80">
        <w:rPr>
          <w:lang w:val="en-US"/>
        </w:rPr>
        <w:t xml:space="preserve">Lab: </w:t>
      </w:r>
      <w:r w:rsidRPr="00653F80">
        <w:rPr>
          <w:lang w:val="en-US"/>
        </w:rPr>
        <w:tab/>
      </w:r>
      <w:r w:rsidR="00815914">
        <w:rPr>
          <w:lang w:val="en-US"/>
        </w:rPr>
        <w:t>CRCI2NA</w:t>
      </w:r>
    </w:p>
    <w:p w14:paraId="042B0148" w14:textId="77777777" w:rsidR="00156F68" w:rsidRPr="00653F80" w:rsidRDefault="00156F68" w:rsidP="002D3495">
      <w:pPr>
        <w:rPr>
          <w:rFonts w:ascii="Times New Roman" w:eastAsia="Times New Roman" w:hAnsi="Times New Roman"/>
          <w:lang w:val="en-US"/>
        </w:rPr>
      </w:pPr>
    </w:p>
    <w:p w14:paraId="78D36FAD" w14:textId="5819D5FD" w:rsidR="002D3495" w:rsidRPr="00653F80" w:rsidRDefault="00653F80" w:rsidP="002D3495">
      <w:pPr>
        <w:rPr>
          <w:lang w:val="en-US"/>
        </w:rPr>
      </w:pPr>
      <w:r w:rsidRPr="00653F80">
        <w:rPr>
          <w:lang w:val="en-US"/>
        </w:rPr>
        <w:t>team</w:t>
      </w:r>
      <w:r w:rsidR="002D3495" w:rsidRPr="00653F80">
        <w:rPr>
          <w:lang w:val="en-US"/>
        </w:rPr>
        <w:t xml:space="preserve">: </w:t>
      </w:r>
      <w:r w:rsidR="00815914">
        <w:rPr>
          <w:lang w:val="en-US"/>
        </w:rPr>
        <w:t>“Signaling in Oncogenesis, Angiogenesis, and Permeability”</w:t>
      </w:r>
    </w:p>
    <w:p w14:paraId="6270358F" w14:textId="77777777" w:rsidR="002D3495" w:rsidRPr="00653F80" w:rsidRDefault="002D3495" w:rsidP="002D3495">
      <w:pPr>
        <w:rPr>
          <w:lang w:val="en-US"/>
        </w:rPr>
      </w:pPr>
    </w:p>
    <w:p w14:paraId="05C39694" w14:textId="6DEE5AEA" w:rsidR="002D3495" w:rsidRPr="00653F80" w:rsidRDefault="00653F80" w:rsidP="002D3495">
      <w:pPr>
        <w:rPr>
          <w:lang w:val="en-US"/>
        </w:rPr>
      </w:pPr>
      <w:r w:rsidRPr="00653F80">
        <w:rPr>
          <w:lang w:val="en-US"/>
        </w:rPr>
        <w:t>Name and position of the supervisor</w:t>
      </w:r>
      <w:r w:rsidR="002D3495" w:rsidRPr="00653F80">
        <w:rPr>
          <w:lang w:val="en-US"/>
        </w:rPr>
        <w:t xml:space="preserve">: </w:t>
      </w:r>
      <w:r w:rsidR="00815914">
        <w:rPr>
          <w:lang w:val="en-US"/>
        </w:rPr>
        <w:t>BIDERE Nicolas, DR2 INSERM</w:t>
      </w:r>
    </w:p>
    <w:p w14:paraId="3B746742" w14:textId="77777777" w:rsidR="002D3495" w:rsidRPr="00653F80" w:rsidRDefault="002D3495" w:rsidP="002D3495">
      <w:pPr>
        <w:rPr>
          <w:lang w:val="en-US"/>
        </w:rPr>
      </w:pPr>
    </w:p>
    <w:p w14:paraId="7BAA315B" w14:textId="5427DF1A" w:rsidR="002D3495" w:rsidRPr="00653F80" w:rsidRDefault="00653F80" w:rsidP="002D3495">
      <w:pPr>
        <w:rPr>
          <w:lang w:val="en-US"/>
        </w:rPr>
      </w:pPr>
      <w:r w:rsidRPr="00653F80">
        <w:rPr>
          <w:lang w:val="en-US"/>
        </w:rPr>
        <w:t>Email of the supervisor</w:t>
      </w:r>
      <w:r w:rsidR="002D3495" w:rsidRPr="00653F80">
        <w:rPr>
          <w:lang w:val="en-US"/>
        </w:rPr>
        <w:t xml:space="preserve">: </w:t>
      </w:r>
      <w:r w:rsidR="00815914">
        <w:rPr>
          <w:lang w:val="en-US"/>
        </w:rPr>
        <w:t>nicolas.bidere@inserm.fr</w:t>
      </w:r>
    </w:p>
    <w:p w14:paraId="4B345CDB" w14:textId="77777777" w:rsidR="002D3495" w:rsidRPr="00653F80" w:rsidRDefault="002D3495" w:rsidP="002D3495">
      <w:pPr>
        <w:rPr>
          <w:lang w:val="en-US"/>
        </w:rPr>
      </w:pPr>
    </w:p>
    <w:p w14:paraId="32DB0D82" w14:textId="20C1BCEF" w:rsidR="002D3495" w:rsidRPr="00653F80" w:rsidRDefault="00653F80" w:rsidP="002D3495">
      <w:pPr>
        <w:rPr>
          <w:lang w:val="en-US"/>
        </w:rPr>
      </w:pPr>
      <w:r w:rsidRPr="00653F80">
        <w:rPr>
          <w:lang w:val="en-US"/>
        </w:rPr>
        <w:t>Ca</w:t>
      </w:r>
      <w:r>
        <w:rPr>
          <w:lang w:val="en-US"/>
        </w:rPr>
        <w:t>ndidate:</w:t>
      </w:r>
    </w:p>
    <w:p w14:paraId="18A206CD" w14:textId="77777777" w:rsidR="002D3495" w:rsidRPr="00653F80" w:rsidRDefault="002D3495" w:rsidP="002D3495">
      <w:pPr>
        <w:rPr>
          <w:lang w:val="en-US"/>
        </w:rPr>
      </w:pPr>
    </w:p>
    <w:p w14:paraId="7B29EBCC" w14:textId="14BE59E1" w:rsidR="00815914" w:rsidRPr="00815914" w:rsidRDefault="00653F80" w:rsidP="00815914">
      <w:pPr>
        <w:spacing w:line="276" w:lineRule="auto"/>
        <w:rPr>
          <w:rFonts w:ascii="Calibri" w:hAnsi="Calibri" w:cs="Calibri"/>
          <w:b/>
          <w:bCs/>
          <w:lang w:val="en-US"/>
        </w:rPr>
      </w:pPr>
      <w:r w:rsidRPr="00653F80">
        <w:rPr>
          <w:lang w:val="en-US"/>
        </w:rPr>
        <w:t>Title of the internship</w:t>
      </w:r>
      <w:r w:rsidR="002D3495" w:rsidRPr="00653F80">
        <w:rPr>
          <w:lang w:val="en-US"/>
        </w:rPr>
        <w:t xml:space="preserve">: </w:t>
      </w:r>
      <w:r w:rsidR="00815914" w:rsidRPr="00815914">
        <w:rPr>
          <w:rFonts w:ascii="Calibri" w:hAnsi="Calibri" w:cs="Calibri"/>
          <w:b/>
          <w:bCs/>
          <w:lang w:val="en-US"/>
        </w:rPr>
        <w:t>Cross-talk between Caspases, Ubiquitination, and mitochondrial Cell Death in Acute Myeloid Leukemia</w:t>
      </w:r>
    </w:p>
    <w:p w14:paraId="5C7505D3" w14:textId="77777777" w:rsidR="002D3495" w:rsidRPr="00653F80" w:rsidRDefault="002D3495" w:rsidP="002D3495">
      <w:pPr>
        <w:rPr>
          <w:lang w:val="en-US"/>
        </w:rPr>
      </w:pPr>
    </w:p>
    <w:p w14:paraId="106D6644" w14:textId="1F152A5C" w:rsidR="002D3495" w:rsidRPr="00653F80" w:rsidRDefault="00653F80" w:rsidP="002D3495">
      <w:pPr>
        <w:rPr>
          <w:lang w:val="en-US"/>
        </w:rPr>
      </w:pPr>
      <w:r w:rsidRPr="00653F80">
        <w:rPr>
          <w:lang w:val="en-US"/>
        </w:rPr>
        <w:t>Summary of the internship proposal</w:t>
      </w:r>
      <w:r w:rsidR="004111EF" w:rsidRPr="00653F80">
        <w:rPr>
          <w:lang w:val="en-US"/>
        </w:rPr>
        <w:t>:</w:t>
      </w:r>
    </w:p>
    <w:p w14:paraId="748364D4" w14:textId="77777777" w:rsidR="00815914" w:rsidRPr="00815914" w:rsidRDefault="00815914" w:rsidP="00815914">
      <w:pPr>
        <w:rPr>
          <w:rFonts w:ascii="Calibri" w:hAnsi="Calibri" w:cs="Calibri"/>
          <w:lang w:val="en-US"/>
        </w:rPr>
      </w:pPr>
      <w:r w:rsidRPr="00815914">
        <w:rPr>
          <w:rFonts w:ascii="Calibri" w:hAnsi="Calibri" w:cs="Calibri"/>
          <w:lang w:val="en-US"/>
        </w:rPr>
        <w:t>Small-molecule inhibitors that induce mitochondrial outer membrane permeability (MOMP) and subsequent apoptosis have shown therapeutic efficacy against cancer cells. MOMP facilitates the release of apoptogenic factors that activate cysteine-aspartyl proteases (CASPs, caspases), which are responsible for executing apoptosis. Additionally, MOMP allows the release of damage-associated molecular patterns, such as mitochondrial DNA (mtDNA), which can trigger inflammation.</w:t>
      </w:r>
    </w:p>
    <w:p w14:paraId="6FC01C5D" w14:textId="77777777" w:rsidR="00815914" w:rsidRPr="00815914" w:rsidRDefault="00815914" w:rsidP="00815914">
      <w:pPr>
        <w:contextualSpacing/>
        <w:jc w:val="both"/>
        <w:rPr>
          <w:rFonts w:ascii="Calibri" w:hAnsi="Calibri" w:cs="Calibri"/>
          <w:lang w:val="en-US"/>
        </w:rPr>
      </w:pPr>
      <w:r w:rsidRPr="00815914">
        <w:rPr>
          <w:rFonts w:ascii="Calibri" w:hAnsi="Calibri" w:cs="Calibri"/>
          <w:lang w:val="en-US"/>
        </w:rPr>
        <w:t xml:space="preserve">Recently, the paradigm regarding the role of CASPs during mitochondrial apoptosis has evolved. CASPs are no longer viewed solely as effectors of apoptosis, as cell death still occurs when CASPs are inhibited. Instead, CASP activity is now recognized as crucial for maintaining the non-inflammatory nature of mitochondrial apoptosis. Accordingly, CASP inhibition during MOMP allows the production of type I IFN and NF-kB activation. This pro-inflammatory environment enhances tumor immunogenicity and promotes the clearance of cancer cells by effector T cells. </w:t>
      </w:r>
      <w:r w:rsidRPr="00815914">
        <w:rPr>
          <w:rFonts w:ascii="Calibri" w:hAnsi="Calibri" w:cs="Calibri"/>
          <w:shd w:val="clear" w:color="auto" w:fill="FFFFFF"/>
          <w:lang w:val="en-US"/>
        </w:rPr>
        <w:t>However, the precise mechanisms regulating</w:t>
      </w:r>
      <w:r w:rsidRPr="00815914">
        <w:rPr>
          <w:rFonts w:ascii="Calibri" w:hAnsi="Calibri" w:cs="Calibri"/>
          <w:lang w:val="en-US"/>
        </w:rPr>
        <w:t xml:space="preserve"> the equipoise between apoptosis and inflammation</w:t>
      </w:r>
      <w:r w:rsidRPr="00815914">
        <w:rPr>
          <w:rFonts w:ascii="Calibri" w:hAnsi="Calibri" w:cs="Calibri"/>
          <w:shd w:val="clear" w:color="auto" w:fill="FFFFFF"/>
          <w:lang w:val="en-US"/>
        </w:rPr>
        <w:t xml:space="preserve"> remain elusive.</w:t>
      </w:r>
    </w:p>
    <w:p w14:paraId="380D05A9" w14:textId="77777777" w:rsidR="00815914" w:rsidRPr="00815914" w:rsidRDefault="00815914" w:rsidP="00815914">
      <w:pPr>
        <w:rPr>
          <w:rFonts w:ascii="Calibri" w:hAnsi="Calibri" w:cs="Calibri"/>
        </w:rPr>
      </w:pPr>
      <w:r w:rsidRPr="00815914">
        <w:rPr>
          <w:rFonts w:ascii="Calibri" w:hAnsi="Calibri" w:cs="Calibri"/>
          <w:shd w:val="clear" w:color="auto" w:fill="FFFFFF"/>
          <w:lang w:val="en-US"/>
        </w:rPr>
        <w:t>This project aims to identify factors that</w:t>
      </w:r>
      <w:r w:rsidRPr="00815914">
        <w:rPr>
          <w:rFonts w:ascii="Calibri" w:hAnsi="Calibri" w:cs="Calibri"/>
          <w:lang w:val="en-US"/>
        </w:rPr>
        <w:t xml:space="preserve"> regulate the checkpoint between cell death and inflammation following MOMP. We will employ </w:t>
      </w:r>
      <w:r w:rsidRPr="00815914">
        <w:rPr>
          <w:rFonts w:ascii="Calibri" w:hAnsi="Calibri" w:cs="Calibri"/>
          <w:shd w:val="clear" w:color="auto" w:fill="FFFFFF"/>
          <w:lang w:val="en-US"/>
        </w:rPr>
        <w:t xml:space="preserve">unbiased </w:t>
      </w:r>
      <w:proofErr w:type="spellStart"/>
      <w:r w:rsidRPr="00815914">
        <w:rPr>
          <w:rFonts w:ascii="Calibri" w:hAnsi="Calibri" w:cs="Calibri"/>
          <w:shd w:val="clear" w:color="auto" w:fill="FFFFFF"/>
          <w:lang w:val="en-US"/>
        </w:rPr>
        <w:t>omic</w:t>
      </w:r>
      <w:proofErr w:type="spellEnd"/>
      <w:r w:rsidRPr="00815914">
        <w:rPr>
          <w:rFonts w:ascii="Calibri" w:hAnsi="Calibri" w:cs="Calibri"/>
          <w:shd w:val="clear" w:color="auto" w:fill="FFFFFF"/>
          <w:lang w:val="en-US"/>
        </w:rPr>
        <w:t xml:space="preserve"> screens in conjunction with </w:t>
      </w:r>
      <w:r w:rsidRPr="00815914">
        <w:rPr>
          <w:rFonts w:ascii="Calibri" w:hAnsi="Calibri" w:cs="Calibri"/>
          <w:lang w:val="en-US"/>
        </w:rPr>
        <w:t>molecular biology techniques and biochemistry assays to uncover these regulatory mechanisms.</w:t>
      </w:r>
    </w:p>
    <w:p w14:paraId="6E3C0F5F" w14:textId="77777777" w:rsidR="00C86DAA" w:rsidRPr="00815914" w:rsidRDefault="00C86DAA" w:rsidP="002D3495">
      <w:pPr>
        <w:rPr>
          <w:sz w:val="28"/>
          <w:szCs w:val="28"/>
          <w:lang w:val="en-US"/>
        </w:rPr>
      </w:pPr>
    </w:p>
    <w:p w14:paraId="5E24ED9B" w14:textId="77777777" w:rsidR="00DD3BEC" w:rsidRPr="00653F80" w:rsidRDefault="00DD3BEC" w:rsidP="002D3495">
      <w:pPr>
        <w:rPr>
          <w:lang w:val="en-US"/>
        </w:rPr>
      </w:pPr>
    </w:p>
    <w:p w14:paraId="770C68EC" w14:textId="6A6FB580" w:rsidR="002D3495" w:rsidRPr="00653F80" w:rsidRDefault="00950741" w:rsidP="002D3495">
      <w:pPr>
        <w:rPr>
          <w:u w:val="single"/>
          <w:lang w:val="en-US"/>
        </w:rPr>
      </w:pPr>
      <w:r w:rsidRPr="00653F80">
        <w:rPr>
          <w:u w:val="single"/>
          <w:lang w:val="en-US"/>
        </w:rPr>
        <w:t>Option</w:t>
      </w:r>
      <w:r w:rsidR="00463ABD">
        <w:rPr>
          <w:u w:val="single"/>
          <w:lang w:val="en-US"/>
        </w:rPr>
        <w:t>(s)</w:t>
      </w:r>
      <w:r w:rsidRPr="00653F80">
        <w:rPr>
          <w:u w:val="single"/>
          <w:lang w:val="en-US"/>
        </w:rPr>
        <w:t xml:space="preserve"> </w:t>
      </w:r>
      <w:r w:rsidR="00653F80" w:rsidRPr="00653F80">
        <w:rPr>
          <w:u w:val="single"/>
          <w:lang w:val="en-US"/>
        </w:rPr>
        <w:t>linked to the project</w:t>
      </w:r>
      <w:r w:rsidR="003E637E" w:rsidRPr="00653F80">
        <w:rPr>
          <w:u w:val="single"/>
          <w:lang w:val="en-US"/>
        </w:rPr>
        <w:t>:</w:t>
      </w:r>
    </w:p>
    <w:p w14:paraId="2A56E144" w14:textId="07B8447A" w:rsidR="00DD3BEC" w:rsidRDefault="00815914" w:rsidP="00E83C7C">
      <w:pPr>
        <w:pStyle w:val="z-Basduformulaire"/>
        <w:pBdr>
          <w:top w:val="none" w:sz="0" w:space="0" w:color="auto"/>
        </w:pBdr>
        <w:jc w:val="left"/>
        <w:rPr>
          <w:rFonts w:asciiTheme="minorHAnsi" w:hAnsiTheme="minorHAnsi" w:cstheme="minorBidi"/>
          <w:vanish w:val="0"/>
          <w:sz w:val="24"/>
          <w:szCs w:val="24"/>
          <w:lang w:val="en-US"/>
        </w:rPr>
      </w:pPr>
      <w:r>
        <w:rPr>
          <w:rFonts w:asciiTheme="minorHAnsi" w:hAnsiTheme="minorHAnsi"/>
          <w:vanish w:val="0"/>
          <w:sz w:val="24"/>
          <w:szCs w:val="24"/>
        </w:rPr>
        <w:fldChar w:fldCharType="begin">
          <w:ffData>
            <w:name w:val="CaseACocher2"/>
            <w:enabled/>
            <w:calcOnExit w:val="0"/>
            <w:statusText w:type="text" w:val="à cocher "/>
            <w:checkBox>
              <w:size w:val="16"/>
              <w:default w:val="1"/>
            </w:checkBox>
          </w:ffData>
        </w:fldChar>
      </w:r>
      <w:bookmarkStart w:id="0" w:name="CaseACocher2"/>
      <w:r>
        <w:rPr>
          <w:rFonts w:asciiTheme="minorHAnsi" w:hAnsiTheme="minorHAnsi"/>
          <w:vanish w:val="0"/>
          <w:sz w:val="24"/>
          <w:szCs w:val="24"/>
        </w:rPr>
        <w:instrText xml:space="preserve"> FORMCHECKBOX </w:instrText>
      </w:r>
      <w:r w:rsidR="00000000">
        <w:rPr>
          <w:rFonts w:asciiTheme="minorHAnsi" w:hAnsiTheme="minorHAnsi"/>
          <w:vanish w:val="0"/>
          <w:sz w:val="24"/>
          <w:szCs w:val="24"/>
        </w:rPr>
      </w:r>
      <w:r w:rsidR="00000000">
        <w:rPr>
          <w:rFonts w:asciiTheme="minorHAnsi" w:hAnsiTheme="minorHAnsi"/>
          <w:vanish w:val="0"/>
          <w:sz w:val="24"/>
          <w:szCs w:val="24"/>
        </w:rPr>
        <w:fldChar w:fldCharType="separate"/>
      </w:r>
      <w:r>
        <w:rPr>
          <w:rFonts w:asciiTheme="minorHAnsi" w:hAnsiTheme="minorHAnsi"/>
          <w:vanish w:val="0"/>
          <w:sz w:val="24"/>
          <w:szCs w:val="24"/>
        </w:rPr>
        <w:fldChar w:fldCharType="end"/>
      </w:r>
      <w:bookmarkEnd w:id="0"/>
      <w:r w:rsidR="002D494C" w:rsidRPr="007B23E0">
        <w:rPr>
          <w:rFonts w:asciiTheme="minorHAnsi" w:hAnsiTheme="minorHAnsi"/>
          <w:vanish w:val="0"/>
          <w:sz w:val="24"/>
          <w:szCs w:val="24"/>
          <w:lang w:val="en-US"/>
        </w:rPr>
        <w:tab/>
      </w:r>
      <w:r w:rsidR="007B23E0" w:rsidRPr="007B23E0">
        <w:rPr>
          <w:rFonts w:asciiTheme="minorHAnsi" w:hAnsiTheme="minorHAnsi" w:cstheme="minorBidi"/>
          <w:vanish w:val="0"/>
          <w:sz w:val="24"/>
          <w:szCs w:val="24"/>
          <w:lang w:val="en-US"/>
        </w:rPr>
        <w:t>Hematology</w:t>
      </w:r>
      <w:r w:rsidR="00E83C7C">
        <w:rPr>
          <w:rFonts w:asciiTheme="minorHAnsi" w:hAnsiTheme="minorHAnsi" w:cstheme="minorBidi"/>
          <w:vanish w:val="0"/>
          <w:sz w:val="24"/>
          <w:szCs w:val="24"/>
          <w:lang w:val="en-US"/>
        </w:rPr>
        <w:tab/>
      </w:r>
      <w:r>
        <w:rPr>
          <w:rFonts w:asciiTheme="minorHAnsi" w:hAnsiTheme="minorHAnsi"/>
          <w:vanish w:val="0"/>
          <w:sz w:val="24"/>
          <w:szCs w:val="24"/>
        </w:rPr>
        <w:fldChar w:fldCharType="begin">
          <w:ffData>
            <w:name w:val="CaseACocher2"/>
            <w:enabled/>
            <w:calcOnExit w:val="0"/>
            <w:statusText w:type="text" w:val="à cocher "/>
            <w:checkBox>
              <w:size w:val="16"/>
              <w:default w:val="1"/>
            </w:checkBox>
          </w:ffData>
        </w:fldChar>
      </w:r>
      <w:r>
        <w:rPr>
          <w:rFonts w:asciiTheme="minorHAnsi" w:hAnsiTheme="minorHAnsi"/>
          <w:vanish w:val="0"/>
          <w:sz w:val="24"/>
          <w:szCs w:val="24"/>
        </w:rPr>
        <w:instrText xml:space="preserve"> FORMCHECKBOX </w:instrText>
      </w:r>
      <w:r w:rsidR="00000000">
        <w:rPr>
          <w:rFonts w:asciiTheme="minorHAnsi" w:hAnsiTheme="minorHAnsi"/>
          <w:vanish w:val="0"/>
          <w:sz w:val="24"/>
          <w:szCs w:val="24"/>
        </w:rPr>
      </w:r>
      <w:r w:rsidR="00000000">
        <w:rPr>
          <w:rFonts w:asciiTheme="minorHAnsi" w:hAnsiTheme="minorHAnsi"/>
          <w:vanish w:val="0"/>
          <w:sz w:val="24"/>
          <w:szCs w:val="24"/>
        </w:rPr>
        <w:fldChar w:fldCharType="separate"/>
      </w:r>
      <w:r>
        <w:rPr>
          <w:rFonts w:asciiTheme="minorHAnsi" w:hAnsiTheme="minorHAnsi"/>
          <w:vanish w:val="0"/>
          <w:sz w:val="24"/>
          <w:szCs w:val="24"/>
        </w:rPr>
        <w:fldChar w:fldCharType="end"/>
      </w:r>
      <w:r w:rsidR="00E83C7C">
        <w:rPr>
          <w:rFonts w:asciiTheme="minorHAnsi" w:hAnsiTheme="minorHAnsi" w:cstheme="minorBidi"/>
          <w:vanish w:val="0"/>
          <w:sz w:val="24"/>
          <w:szCs w:val="24"/>
          <w:lang w:val="en-US"/>
        </w:rPr>
        <w:tab/>
      </w:r>
      <w:r w:rsidR="002D494C" w:rsidRPr="00156F68">
        <w:fldChar w:fldCharType="begin">
          <w:ffData>
            <w:name w:val="CaseACocher7"/>
            <w:enabled/>
            <w:calcOnExit w:val="0"/>
            <w:checkBox>
              <w:size w:val="16"/>
              <w:default w:val="0"/>
            </w:checkBox>
          </w:ffData>
        </w:fldChar>
      </w:r>
      <w:bookmarkStart w:id="1" w:name="CaseACocher7"/>
      <w:r w:rsidR="002D494C" w:rsidRPr="007B23E0">
        <w:rPr>
          <w:lang w:val="en-US"/>
        </w:rPr>
        <w:instrText xml:space="preserve"> FORMCHECKBOX </w:instrText>
      </w:r>
      <w:r w:rsidR="00000000">
        <w:fldChar w:fldCharType="separate"/>
      </w:r>
      <w:r w:rsidR="002D494C" w:rsidRPr="00156F68">
        <w:fldChar w:fldCharType="end"/>
      </w:r>
      <w:bookmarkEnd w:id="1"/>
      <w:r w:rsidR="002D494C" w:rsidRPr="007B23E0">
        <w:rPr>
          <w:lang w:val="en-US"/>
        </w:rPr>
        <w:tab/>
      </w:r>
      <w:r w:rsidR="007B23E0" w:rsidRPr="00E83C7C">
        <w:rPr>
          <w:rFonts w:asciiTheme="minorHAnsi" w:hAnsiTheme="minorHAnsi" w:cstheme="minorBidi"/>
          <w:vanish w:val="0"/>
          <w:sz w:val="24"/>
          <w:szCs w:val="24"/>
          <w:lang w:val="en-US"/>
        </w:rPr>
        <w:t>Immunology-Cancerology</w:t>
      </w:r>
      <w:r w:rsidR="00E83C7C" w:rsidRPr="00E83C7C">
        <w:rPr>
          <w:rFonts w:asciiTheme="minorHAnsi" w:hAnsiTheme="minorHAnsi" w:cstheme="minorBidi"/>
          <w:vanish w:val="0"/>
          <w:sz w:val="24"/>
          <w:szCs w:val="24"/>
          <w:lang w:val="en-US"/>
        </w:rPr>
        <w:tab/>
      </w:r>
      <w:r w:rsidR="00B10D17">
        <w:rPr>
          <w:rFonts w:asciiTheme="minorHAnsi" w:hAnsiTheme="minorHAnsi" w:cstheme="minorBidi"/>
          <w:vanish w:val="0"/>
          <w:sz w:val="24"/>
          <w:szCs w:val="24"/>
          <w:lang w:val="en-US"/>
        </w:rPr>
        <w:tab/>
      </w:r>
    </w:p>
    <w:p w14:paraId="1BABE1B3" w14:textId="15F9018B" w:rsidR="00DD3BEC" w:rsidRPr="007B23E0" w:rsidRDefault="00815914" w:rsidP="00DD3BEC">
      <w:pPr>
        <w:rPr>
          <w:lang w:val="en-US"/>
        </w:rPr>
      </w:pPr>
      <w:r>
        <w:rPr>
          <w:vanish/>
        </w:rPr>
        <w:fldChar w:fldCharType="begin">
          <w:ffData>
            <w:name w:val="CaseACocher2"/>
            <w:enabled/>
            <w:calcOnExit w:val="0"/>
            <w:statusText w:type="text" w:val="à cocher "/>
            <w:checkBox>
              <w:size w:val="16"/>
              <w:default w:val="1"/>
            </w:checkBox>
          </w:ffData>
        </w:fldChar>
      </w:r>
      <w:r>
        <w:rPr>
          <w:vanish/>
        </w:rPr>
        <w:instrText xml:space="preserve"> FORMCHECKBOX </w:instrText>
      </w:r>
      <w:r w:rsidR="00000000">
        <w:rPr>
          <w:vanish/>
        </w:rPr>
      </w:r>
      <w:r w:rsidR="00000000">
        <w:rPr>
          <w:vanish/>
        </w:rPr>
        <w:fldChar w:fldCharType="separate"/>
      </w:r>
      <w:r>
        <w:rPr>
          <w:vanish/>
        </w:rPr>
        <w:fldChar w:fldCharType="end"/>
      </w:r>
      <w:r w:rsidR="00DD3BEC" w:rsidRPr="007B23E0">
        <w:rPr>
          <w:lang w:val="en-US"/>
        </w:rPr>
        <w:tab/>
      </w:r>
      <w:proofErr w:type="spellStart"/>
      <w:r w:rsidR="00DD3BEC" w:rsidRPr="00E83C7C">
        <w:rPr>
          <w:lang w:val="en-US"/>
        </w:rPr>
        <w:t>Oncolog</w:t>
      </w:r>
      <w:proofErr w:type="spellEnd"/>
      <w:r w:rsidR="00DD3BEC">
        <w:rPr>
          <w:vanish/>
          <w:lang w:val="en-US"/>
        </w:rPr>
        <w:t>y</w:t>
      </w:r>
      <w:r w:rsidR="00DD3BEC">
        <w:rPr>
          <w:vanish/>
          <w:lang w:val="en-US"/>
        </w:rPr>
        <w:tab/>
      </w:r>
      <w:r w:rsidR="00DD3BEC">
        <w:rPr>
          <w:vanish/>
          <w:lang w:val="en-US"/>
        </w:rPr>
        <w:tab/>
      </w:r>
      <w:r w:rsidR="00DD3BEC">
        <w:fldChar w:fldCharType="begin">
          <w:ffData>
            <w:name w:val="CaseACocher6"/>
            <w:enabled/>
            <w:calcOnExit w:val="0"/>
            <w:checkBox>
              <w:size w:val="16"/>
              <w:default w:val="0"/>
            </w:checkBox>
          </w:ffData>
        </w:fldChar>
      </w:r>
      <w:bookmarkStart w:id="2" w:name="CaseACocher6"/>
      <w:r w:rsidR="00DD3BEC" w:rsidRPr="007B23E0">
        <w:rPr>
          <w:lang w:val="en-US"/>
        </w:rPr>
        <w:instrText xml:space="preserve"> FORMCHECKBOX </w:instrText>
      </w:r>
      <w:r w:rsidR="00000000">
        <w:fldChar w:fldCharType="separate"/>
      </w:r>
      <w:r w:rsidR="00DD3BEC">
        <w:fldChar w:fldCharType="end"/>
      </w:r>
      <w:bookmarkEnd w:id="2"/>
      <w:r w:rsidR="00DD3BEC" w:rsidRPr="007B23E0">
        <w:rPr>
          <w:lang w:val="en-US"/>
        </w:rPr>
        <w:tab/>
      </w:r>
      <w:r w:rsidR="00DD3BEC">
        <w:rPr>
          <w:lang w:val="en-US"/>
        </w:rPr>
        <w:t xml:space="preserve">Nuclear </w:t>
      </w:r>
      <w:proofErr w:type="spellStart"/>
      <w:r w:rsidR="00DD3BEC">
        <w:rPr>
          <w:lang w:val="en-US"/>
        </w:rPr>
        <w:t>Medecine</w:t>
      </w:r>
      <w:proofErr w:type="spellEnd"/>
    </w:p>
    <w:p w14:paraId="23CA93A8" w14:textId="77777777" w:rsidR="00DD3BEC" w:rsidRPr="00653F80" w:rsidRDefault="00DD3BEC" w:rsidP="00DD3BEC">
      <w:pPr>
        <w:rPr>
          <w:u w:val="single"/>
          <w:lang w:val="en-US"/>
        </w:rPr>
      </w:pPr>
      <w:r w:rsidRPr="00653F80">
        <w:rPr>
          <w:u w:val="single"/>
          <w:lang w:val="en-US"/>
        </w:rPr>
        <w:t>Option</w:t>
      </w:r>
      <w:r>
        <w:rPr>
          <w:u w:val="single"/>
          <w:lang w:val="en-US"/>
        </w:rPr>
        <w:t>(s)</w:t>
      </w:r>
      <w:r w:rsidRPr="00653F80">
        <w:rPr>
          <w:u w:val="single"/>
          <w:lang w:val="en-US"/>
        </w:rPr>
        <w:t xml:space="preserve"> linked to the </w:t>
      </w:r>
      <w:r>
        <w:rPr>
          <w:u w:val="single"/>
          <w:lang w:val="en-US"/>
        </w:rPr>
        <w:t>profile</w:t>
      </w:r>
      <w:r w:rsidRPr="00653F80">
        <w:rPr>
          <w:u w:val="single"/>
          <w:lang w:val="en-US"/>
        </w:rPr>
        <w:t>:</w:t>
      </w:r>
    </w:p>
    <w:p w14:paraId="6F7A3815" w14:textId="77777777" w:rsidR="00DD3BEC" w:rsidRPr="00E83C7C" w:rsidRDefault="00DD3BEC" w:rsidP="00DD3BEC">
      <w:pPr>
        <w:pStyle w:val="z-Basduformulaire"/>
        <w:pBdr>
          <w:top w:val="none" w:sz="0" w:space="0" w:color="auto"/>
        </w:pBdr>
        <w:jc w:val="left"/>
        <w:rPr>
          <w:rFonts w:asciiTheme="minorHAnsi" w:hAnsiTheme="minorHAnsi" w:cstheme="minorBidi"/>
          <w:vanish w:val="0"/>
          <w:sz w:val="24"/>
          <w:szCs w:val="24"/>
          <w:lang w:val="en-US"/>
        </w:rPr>
      </w:pPr>
      <w:r>
        <w:rPr>
          <w:rFonts w:asciiTheme="minorHAnsi" w:hAnsiTheme="minorHAnsi" w:cstheme="minorBidi"/>
          <w:vanish w:val="0"/>
          <w:sz w:val="24"/>
          <w:szCs w:val="24"/>
          <w:lang w:val="en-US"/>
        </w:rPr>
        <w:fldChar w:fldCharType="begin">
          <w:ffData>
            <w:name w:val="CaseACocher9"/>
            <w:enabled/>
            <w:calcOnExit w:val="0"/>
            <w:checkBox>
              <w:size w:val="18"/>
              <w:default w:val="0"/>
            </w:checkBox>
          </w:ffData>
        </w:fldChar>
      </w:r>
      <w:bookmarkStart w:id="3" w:name="CaseACocher9"/>
      <w:r>
        <w:rPr>
          <w:rFonts w:asciiTheme="minorHAnsi" w:hAnsiTheme="minorHAnsi" w:cstheme="minorBidi"/>
          <w:vanish w:val="0"/>
          <w:sz w:val="24"/>
          <w:szCs w:val="24"/>
          <w:lang w:val="en-US"/>
        </w:rPr>
        <w:instrText xml:space="preserve"> FORMCHECKBOX </w:instrText>
      </w:r>
      <w:r w:rsidR="00000000">
        <w:rPr>
          <w:rFonts w:asciiTheme="minorHAnsi" w:hAnsiTheme="minorHAnsi" w:cstheme="minorBidi"/>
          <w:vanish w:val="0"/>
          <w:sz w:val="24"/>
          <w:szCs w:val="24"/>
          <w:lang w:val="en-US"/>
        </w:rPr>
      </w:r>
      <w:r w:rsidR="00000000">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3"/>
      <w:r>
        <w:rPr>
          <w:rFonts w:asciiTheme="minorHAnsi" w:hAnsiTheme="minorHAnsi" w:cstheme="minorBidi"/>
          <w:vanish w:val="0"/>
          <w:sz w:val="24"/>
          <w:szCs w:val="24"/>
          <w:lang w:val="en-US"/>
        </w:rPr>
        <w:t xml:space="preserve"> Clinical Research Profile</w:t>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fldChar w:fldCharType="begin">
          <w:ffData>
            <w:name w:val="CaseACocher10"/>
            <w:enabled/>
            <w:calcOnExit w:val="0"/>
            <w:checkBox>
              <w:size w:val="18"/>
              <w:default w:val="0"/>
            </w:checkBox>
          </w:ffData>
        </w:fldChar>
      </w:r>
      <w:bookmarkStart w:id="4" w:name="CaseACocher10"/>
      <w:r>
        <w:rPr>
          <w:rFonts w:asciiTheme="minorHAnsi" w:hAnsiTheme="minorHAnsi" w:cstheme="minorBidi"/>
          <w:vanish w:val="0"/>
          <w:sz w:val="24"/>
          <w:szCs w:val="24"/>
          <w:lang w:val="en-US"/>
        </w:rPr>
        <w:instrText xml:space="preserve"> FORMCHECKBOX </w:instrText>
      </w:r>
      <w:r w:rsidR="00000000">
        <w:rPr>
          <w:rFonts w:asciiTheme="minorHAnsi" w:hAnsiTheme="minorHAnsi" w:cstheme="minorBidi"/>
          <w:vanish w:val="0"/>
          <w:sz w:val="24"/>
          <w:szCs w:val="24"/>
          <w:lang w:val="en-US"/>
        </w:rPr>
      </w:r>
      <w:r w:rsidR="00000000">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4"/>
      <w:r>
        <w:rPr>
          <w:rFonts w:asciiTheme="minorHAnsi" w:hAnsiTheme="minorHAnsi" w:cstheme="minorBidi"/>
          <w:vanish w:val="0"/>
          <w:sz w:val="24"/>
          <w:szCs w:val="24"/>
          <w:lang w:val="en-US"/>
        </w:rPr>
        <w:t xml:space="preserve"> Data Analyst Profile</w:t>
      </w:r>
    </w:p>
    <w:p w14:paraId="53B1C792" w14:textId="36F1B3D6" w:rsidR="00E83C7C" w:rsidRPr="007B23E0" w:rsidRDefault="00815914" w:rsidP="00DD3BEC">
      <w:pPr>
        <w:pStyle w:val="z-Basduformulaire"/>
        <w:pBdr>
          <w:top w:val="none" w:sz="0" w:space="0" w:color="auto"/>
        </w:pBdr>
        <w:jc w:val="left"/>
        <w:rPr>
          <w:rFonts w:asciiTheme="minorHAnsi" w:hAnsiTheme="minorHAnsi" w:cstheme="minorBidi"/>
          <w:vanish w:val="0"/>
          <w:sz w:val="24"/>
          <w:szCs w:val="24"/>
          <w:lang w:val="en-US"/>
        </w:rPr>
      </w:pPr>
      <w:r>
        <w:rPr>
          <w:rFonts w:asciiTheme="minorHAnsi" w:hAnsiTheme="minorHAnsi"/>
          <w:vanish w:val="0"/>
          <w:sz w:val="24"/>
          <w:szCs w:val="24"/>
        </w:rPr>
        <w:fldChar w:fldCharType="begin">
          <w:ffData>
            <w:name w:val="CaseACocher2"/>
            <w:enabled/>
            <w:calcOnExit w:val="0"/>
            <w:statusText w:type="text" w:val="à cocher "/>
            <w:checkBox>
              <w:size w:val="16"/>
              <w:default w:val="1"/>
            </w:checkBox>
          </w:ffData>
        </w:fldChar>
      </w:r>
      <w:r>
        <w:rPr>
          <w:rFonts w:asciiTheme="minorHAnsi" w:hAnsiTheme="minorHAnsi"/>
          <w:vanish w:val="0"/>
          <w:sz w:val="24"/>
          <w:szCs w:val="24"/>
        </w:rPr>
        <w:instrText xml:space="preserve"> FORMCHECKBOX </w:instrText>
      </w:r>
      <w:r w:rsidR="00000000">
        <w:rPr>
          <w:rFonts w:asciiTheme="minorHAnsi" w:hAnsiTheme="minorHAnsi"/>
          <w:vanish w:val="0"/>
          <w:sz w:val="24"/>
          <w:szCs w:val="24"/>
        </w:rPr>
      </w:r>
      <w:r w:rsidR="00000000">
        <w:rPr>
          <w:rFonts w:asciiTheme="minorHAnsi" w:hAnsiTheme="minorHAnsi"/>
          <w:vanish w:val="0"/>
          <w:sz w:val="24"/>
          <w:szCs w:val="24"/>
        </w:rPr>
        <w:fldChar w:fldCharType="separate"/>
      </w:r>
      <w:r>
        <w:rPr>
          <w:rFonts w:asciiTheme="minorHAnsi" w:hAnsiTheme="minorHAnsi"/>
          <w:vanish w:val="0"/>
          <w:sz w:val="24"/>
          <w:szCs w:val="24"/>
        </w:rPr>
        <w:fldChar w:fldCharType="end"/>
      </w:r>
      <w:r w:rsidR="00DD3BEC">
        <w:rPr>
          <w:rFonts w:asciiTheme="minorHAnsi" w:hAnsiTheme="minorHAnsi" w:cstheme="minorBidi"/>
          <w:vanish w:val="0"/>
          <w:sz w:val="24"/>
          <w:szCs w:val="24"/>
          <w:lang w:val="en-US"/>
        </w:rPr>
        <w:t xml:space="preserve"> Experimental Biology Profile</w:t>
      </w:r>
    </w:p>
    <w:sectPr w:rsidR="00E83C7C" w:rsidRPr="007B23E0" w:rsidSect="005721A2">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A604" w14:textId="77777777" w:rsidR="00CF3867" w:rsidRDefault="00CF3867" w:rsidP="00FD3AF6">
      <w:r>
        <w:separator/>
      </w:r>
    </w:p>
  </w:endnote>
  <w:endnote w:type="continuationSeparator" w:id="0">
    <w:p w14:paraId="3C2F759A" w14:textId="77777777" w:rsidR="00CF3867" w:rsidRDefault="00CF3867" w:rsidP="00F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4149" w14:textId="77777777" w:rsidR="00CF3867" w:rsidRDefault="00CF3867" w:rsidP="00FD3AF6">
      <w:r>
        <w:separator/>
      </w:r>
    </w:p>
  </w:footnote>
  <w:footnote w:type="continuationSeparator" w:id="0">
    <w:p w14:paraId="5F4F411F" w14:textId="77777777" w:rsidR="00CF3867" w:rsidRDefault="00CF3867" w:rsidP="00FD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432" w14:textId="38AFF428" w:rsidR="00FD3AF6" w:rsidRDefault="00DD3BEC">
    <w:pPr>
      <w:pStyle w:val="En-tte"/>
    </w:pPr>
    <w:r>
      <w:rPr>
        <w:noProof/>
      </w:rPr>
      <w:drawing>
        <wp:inline distT="0" distB="0" distL="0" distR="0" wp14:anchorId="51367314" wp14:editId="4751BF80">
          <wp:extent cx="5756910" cy="1111250"/>
          <wp:effectExtent l="0" t="0" r="0" b="6350"/>
          <wp:docPr id="2631304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30485" name="Image 263130485"/>
                  <pic:cNvPicPr/>
                </pic:nvPicPr>
                <pic:blipFill>
                  <a:blip r:embed="rId1">
                    <a:extLst>
                      <a:ext uri="{28A0092B-C50C-407E-A947-70E740481C1C}">
                        <a14:useLocalDpi xmlns:a14="http://schemas.microsoft.com/office/drawing/2010/main" val="0"/>
                      </a:ext>
                    </a:extLst>
                  </a:blip>
                  <a:stretch>
                    <a:fillRect/>
                  </a:stretch>
                </pic:blipFill>
                <pic:spPr>
                  <a:xfrm>
                    <a:off x="0" y="0"/>
                    <a:ext cx="5756910" cy="1111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85"/>
    <w:rsid w:val="00003B1A"/>
    <w:rsid w:val="000F205F"/>
    <w:rsid w:val="00156F68"/>
    <w:rsid w:val="002C1AD2"/>
    <w:rsid w:val="002D3495"/>
    <w:rsid w:val="002D494C"/>
    <w:rsid w:val="00337533"/>
    <w:rsid w:val="003E57CB"/>
    <w:rsid w:val="003E637E"/>
    <w:rsid w:val="004111EF"/>
    <w:rsid w:val="004249B1"/>
    <w:rsid w:val="0043089F"/>
    <w:rsid w:val="00447E44"/>
    <w:rsid w:val="00463ABD"/>
    <w:rsid w:val="004E6185"/>
    <w:rsid w:val="005302CE"/>
    <w:rsid w:val="005721A2"/>
    <w:rsid w:val="0057576D"/>
    <w:rsid w:val="005832F8"/>
    <w:rsid w:val="006051E3"/>
    <w:rsid w:val="00653F80"/>
    <w:rsid w:val="00691D58"/>
    <w:rsid w:val="006A039D"/>
    <w:rsid w:val="006F5B5A"/>
    <w:rsid w:val="00716218"/>
    <w:rsid w:val="00745A3E"/>
    <w:rsid w:val="00781796"/>
    <w:rsid w:val="007B23E0"/>
    <w:rsid w:val="00815914"/>
    <w:rsid w:val="00841B12"/>
    <w:rsid w:val="00845E30"/>
    <w:rsid w:val="00950741"/>
    <w:rsid w:val="00B10D17"/>
    <w:rsid w:val="00B76DE4"/>
    <w:rsid w:val="00C86DAA"/>
    <w:rsid w:val="00CF3867"/>
    <w:rsid w:val="00D069E3"/>
    <w:rsid w:val="00DD3BEC"/>
    <w:rsid w:val="00E019AC"/>
    <w:rsid w:val="00E83C7C"/>
    <w:rsid w:val="00EC1383"/>
    <w:rsid w:val="00ED3067"/>
    <w:rsid w:val="00FA4DF6"/>
    <w:rsid w:val="00FD3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A858"/>
  <w15:chartTrackingRefBased/>
  <w15:docId w15:val="{DDCED7E5-1492-7C4F-B036-2753103B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D349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Basduformulaire">
    <w:name w:val="HTML Bottom of Form"/>
    <w:basedOn w:val="Normal"/>
    <w:next w:val="Normal"/>
    <w:link w:val="z-BasduformulaireCar"/>
    <w:hidden/>
    <w:uiPriority w:val="99"/>
    <w:unhideWhenUsed/>
    <w:rsid w:val="002D349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2D3495"/>
    <w:rPr>
      <w:rFonts w:ascii="Arial" w:eastAsiaTheme="minorEastAsia" w:hAnsi="Arial" w:cs="Arial"/>
      <w:vanish/>
      <w:sz w:val="16"/>
      <w:szCs w:val="16"/>
      <w:lang w:eastAsia="fr-FR"/>
    </w:rPr>
  </w:style>
  <w:style w:type="paragraph" w:styleId="z-Hautduformulaire">
    <w:name w:val="HTML Top of Form"/>
    <w:basedOn w:val="Normal"/>
    <w:next w:val="Normal"/>
    <w:link w:val="z-HautduformulaireCar"/>
    <w:hidden/>
    <w:uiPriority w:val="99"/>
    <w:unhideWhenUsed/>
    <w:rsid w:val="002D349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sid w:val="002D3495"/>
    <w:rPr>
      <w:rFonts w:ascii="Arial" w:eastAsiaTheme="minorEastAsia" w:hAnsi="Arial" w:cs="Arial"/>
      <w:vanish/>
      <w:sz w:val="16"/>
      <w:szCs w:val="16"/>
      <w:lang w:eastAsia="fr-FR"/>
    </w:rPr>
  </w:style>
  <w:style w:type="paragraph" w:styleId="En-tte">
    <w:name w:val="header"/>
    <w:basedOn w:val="Normal"/>
    <w:link w:val="En-tteCar"/>
    <w:uiPriority w:val="99"/>
    <w:unhideWhenUsed/>
    <w:rsid w:val="00FD3AF6"/>
    <w:pPr>
      <w:tabs>
        <w:tab w:val="center" w:pos="4536"/>
        <w:tab w:val="right" w:pos="9072"/>
      </w:tabs>
    </w:pPr>
  </w:style>
  <w:style w:type="character" w:customStyle="1" w:styleId="En-tteCar">
    <w:name w:val="En-tête Car"/>
    <w:basedOn w:val="Policepardfaut"/>
    <w:link w:val="En-tte"/>
    <w:uiPriority w:val="99"/>
    <w:rsid w:val="00FD3AF6"/>
    <w:rPr>
      <w:rFonts w:eastAsiaTheme="minorEastAsia"/>
      <w:lang w:eastAsia="fr-FR"/>
    </w:rPr>
  </w:style>
  <w:style w:type="paragraph" w:styleId="Pieddepage">
    <w:name w:val="footer"/>
    <w:basedOn w:val="Normal"/>
    <w:link w:val="PieddepageCar"/>
    <w:uiPriority w:val="99"/>
    <w:unhideWhenUsed/>
    <w:rsid w:val="00FD3AF6"/>
    <w:pPr>
      <w:tabs>
        <w:tab w:val="center" w:pos="4536"/>
        <w:tab w:val="right" w:pos="9072"/>
      </w:tabs>
    </w:pPr>
  </w:style>
  <w:style w:type="character" w:customStyle="1" w:styleId="PieddepageCar">
    <w:name w:val="Pied de page Car"/>
    <w:basedOn w:val="Policepardfaut"/>
    <w:link w:val="Pieddepage"/>
    <w:uiPriority w:val="99"/>
    <w:rsid w:val="00FD3AF6"/>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7727-7E2B-4360-B905-47DACE5F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Sandrine PERNOT</cp:lastModifiedBy>
  <cp:revision>2</cp:revision>
  <dcterms:created xsi:type="dcterms:W3CDTF">2026-05-18T13:02:00Z</dcterms:created>
  <dcterms:modified xsi:type="dcterms:W3CDTF">2026-05-18T13:02:00Z</dcterms:modified>
  <cp:category/>
</cp:coreProperties>
</file>